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9B08" w14:textId="2F9D3487" w:rsidR="00C03A8B" w:rsidRPr="00E910F6" w:rsidRDefault="007A32B5">
      <w:pPr>
        <w:rPr>
          <w:i/>
          <w:iCs/>
          <w:sz w:val="24"/>
          <w:szCs w:val="24"/>
        </w:rPr>
      </w:pPr>
      <w:r w:rsidRPr="00700FFC">
        <w:rPr>
          <w:sz w:val="28"/>
          <w:szCs w:val="28"/>
        </w:rPr>
        <w:t>Quiz om Na/</w:t>
      </w:r>
      <w:r w:rsidR="00E910F6">
        <w:rPr>
          <w:sz w:val="28"/>
          <w:szCs w:val="28"/>
        </w:rPr>
        <w:t>K</w:t>
      </w:r>
      <w:r w:rsidRPr="00700FFC">
        <w:rPr>
          <w:sz w:val="28"/>
          <w:szCs w:val="28"/>
        </w:rPr>
        <w:t>-pumpen til brug i undervisningen</w:t>
      </w:r>
      <w:r w:rsidR="00E910F6">
        <w:rPr>
          <w:sz w:val="28"/>
          <w:szCs w:val="28"/>
        </w:rPr>
        <w:br/>
      </w:r>
      <w:r w:rsidR="00E910F6">
        <w:rPr>
          <w:sz w:val="28"/>
          <w:szCs w:val="28"/>
        </w:rPr>
        <w:br/>
      </w:r>
      <w:r w:rsidR="00E910F6" w:rsidRPr="00E910F6">
        <w:rPr>
          <w:i/>
          <w:iCs/>
          <w:sz w:val="24"/>
          <w:szCs w:val="24"/>
        </w:rPr>
        <w:t>Udarbejdet for Aktuel Naturvidenskab af Kim Bruun, Viborg Gymnasium</w:t>
      </w:r>
      <w:r w:rsidR="00E910F6">
        <w:rPr>
          <w:i/>
          <w:iCs/>
          <w:sz w:val="24"/>
          <w:szCs w:val="24"/>
        </w:rPr>
        <w:t xml:space="preserve"> 2021.</w:t>
      </w:r>
    </w:p>
    <w:p w14:paraId="60156237" w14:textId="2F65CAFF" w:rsidR="00C2344E" w:rsidRDefault="00C2344E"/>
    <w:p w14:paraId="6F296B81" w14:textId="081F9E3F" w:rsidR="00C2344E" w:rsidRDefault="00C2344E">
      <w:r>
        <w:t>Både i Biologi B, Biologi A og Biot</w:t>
      </w:r>
      <w:bookmarkStart w:id="0" w:name="_GoBack"/>
      <w:bookmarkEnd w:id="0"/>
      <w:r>
        <w:t>eknologi A er Na/K-pumpen obligatorisk</w:t>
      </w:r>
      <w:r w:rsidR="00961616">
        <w:t>,</w:t>
      </w:r>
      <w:r>
        <w:t xml:space="preserve"> og i kemi på B eller A-niveau kan man også fint komme forbi </w:t>
      </w:r>
      <w:r w:rsidR="00961616">
        <w:t>emnet</w:t>
      </w:r>
      <w:r>
        <w:t xml:space="preserve">. Et rart afbræk i teoriemnerne kan være at læse en artikel eller måske et par stykker, og Aktuel Naturvidenskab leverer korte og interessante artikler, der passer fint. </w:t>
      </w:r>
      <w:hyperlink r:id="rId4" w:history="1">
        <w:r w:rsidRPr="00B5267E">
          <w:rPr>
            <w:rStyle w:val="Hyperlink"/>
          </w:rPr>
          <w:t>Med qui</w:t>
        </w:r>
        <w:r w:rsidRPr="00B5267E">
          <w:rPr>
            <w:rStyle w:val="Hyperlink"/>
          </w:rPr>
          <w:t>z</w:t>
        </w:r>
        <w:r w:rsidRPr="00B5267E">
          <w:rPr>
            <w:rStyle w:val="Hyperlink"/>
          </w:rPr>
          <w:t xml:space="preserve">zen </w:t>
        </w:r>
        <w:r w:rsidR="00B5267E" w:rsidRPr="00B5267E">
          <w:rPr>
            <w:rStyle w:val="Hyperlink"/>
          </w:rPr>
          <w:t xml:space="preserve"> her</w:t>
        </w:r>
      </w:hyperlink>
      <w:r w:rsidR="00B5267E">
        <w:t xml:space="preserve"> </w:t>
      </w:r>
      <w:r>
        <w:t>kan eleverne evaluere, om de har forstået de væsentlige pensumrelaterede pointer fra artiklerne.</w:t>
      </w:r>
    </w:p>
    <w:p w14:paraId="34EEBDAA" w14:textId="56335C92" w:rsidR="00ED0CE2" w:rsidRDefault="00ED0CE2">
      <w:r>
        <w:t>Her er links til artiklerne og en liste over hvilke spørgsmål, man bør kunne svare på, når man har læst hvilke artikler:</w:t>
      </w:r>
    </w:p>
    <w:p w14:paraId="2E779078" w14:textId="77777777" w:rsidR="00ED0CE2" w:rsidRPr="00ED0CE2" w:rsidRDefault="00ED0CE2" w:rsidP="00ED0CE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da-DK"/>
        </w:rPr>
      </w:pPr>
      <w:r w:rsidRPr="00ED0CE2">
        <w:rPr>
          <w:rFonts w:ascii="Segoe UI" w:eastAsia="Times New Roman" w:hAnsi="Segoe UI" w:cs="Segoe UI"/>
          <w:color w:val="000000"/>
          <w:sz w:val="21"/>
          <w:szCs w:val="21"/>
          <w:lang w:eastAsia="da-DK"/>
        </w:rPr>
        <w:t>Spørgsmål 5:</w:t>
      </w:r>
    </w:p>
    <w:p w14:paraId="1EE24083" w14:textId="0C91CD07" w:rsidR="00B5267E" w:rsidRDefault="00ED0CE2" w:rsidP="00ED0CE2">
      <w:pP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da-DK"/>
        </w:rPr>
      </w:pPr>
      <w:r w:rsidRPr="00ED0CE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da-DK"/>
        </w:rPr>
        <w:t>Jens Christian Skou og opdagelsen af natrium-kalium pumpen (AN02-2)</w:t>
      </w:r>
      <w:r w:rsidRPr="00ED0CE2">
        <w:rPr>
          <w:rFonts w:ascii="Segoe UI" w:eastAsia="Times New Roman" w:hAnsi="Segoe UI" w:cs="Segoe UI"/>
          <w:color w:val="000000"/>
          <w:sz w:val="21"/>
          <w:szCs w:val="21"/>
          <w:lang w:eastAsia="da-DK"/>
        </w:rPr>
        <w:br/>
      </w:r>
      <w:hyperlink r:id="rId5" w:history="1">
        <w:r w:rsidR="00B5267E" w:rsidRPr="00D04D27">
          <w:rPr>
            <w:rStyle w:val="Hyperlink"/>
            <w:rFonts w:ascii="Segoe UI" w:eastAsia="Times New Roman" w:hAnsi="Segoe UI" w:cs="Segoe UI"/>
            <w:sz w:val="21"/>
            <w:szCs w:val="21"/>
            <w:shd w:val="clear" w:color="auto" w:fill="FFFFFF"/>
            <w:lang w:eastAsia="da-DK"/>
          </w:rPr>
          <w:t>https://galleri.au.dk/an/catalog/Artikler/r/601/viewmode=previewview/fc=3%3A882</w:t>
        </w:r>
      </w:hyperlink>
    </w:p>
    <w:p w14:paraId="2F0DFF4A" w14:textId="4779EF4F" w:rsidR="00B5267E" w:rsidRDefault="00ED0CE2" w:rsidP="00ED0CE2">
      <w:pP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da-DK"/>
        </w:rPr>
      </w:pPr>
      <w:r w:rsidRPr="00ED0CE2">
        <w:rPr>
          <w:rFonts w:ascii="Segoe UI" w:eastAsia="Times New Roman" w:hAnsi="Segoe UI" w:cs="Segoe UI"/>
          <w:color w:val="000000"/>
          <w:sz w:val="21"/>
          <w:szCs w:val="21"/>
          <w:lang w:eastAsia="da-DK"/>
        </w:rPr>
        <w:br/>
      </w:r>
      <w:r w:rsidRPr="00ED0CE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da-DK"/>
        </w:rPr>
        <w:t>Spørgsmål 6-9</w:t>
      </w:r>
      <w:r w:rsidRPr="00ED0CE2">
        <w:rPr>
          <w:rFonts w:ascii="Segoe UI" w:eastAsia="Times New Roman" w:hAnsi="Segoe UI" w:cs="Segoe UI"/>
          <w:color w:val="000000"/>
          <w:sz w:val="21"/>
          <w:szCs w:val="21"/>
          <w:lang w:eastAsia="da-DK"/>
        </w:rPr>
        <w:br/>
      </w:r>
      <w:r w:rsidRPr="00ED0CE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da-DK"/>
        </w:rPr>
        <w:t>Når kroppens vitale pumpe svigter (AN10-5)</w:t>
      </w:r>
      <w:r w:rsidRPr="00ED0CE2">
        <w:rPr>
          <w:rFonts w:ascii="Segoe UI" w:eastAsia="Times New Roman" w:hAnsi="Segoe UI" w:cs="Segoe UI"/>
          <w:color w:val="000000"/>
          <w:sz w:val="21"/>
          <w:szCs w:val="21"/>
          <w:lang w:eastAsia="da-DK"/>
        </w:rPr>
        <w:br/>
      </w:r>
      <w:hyperlink r:id="rId6" w:history="1">
        <w:r w:rsidR="00B5267E" w:rsidRPr="00D04D27">
          <w:rPr>
            <w:rStyle w:val="Hyperlink"/>
            <w:rFonts w:ascii="Segoe UI" w:eastAsia="Times New Roman" w:hAnsi="Segoe UI" w:cs="Segoe UI"/>
            <w:sz w:val="21"/>
            <w:szCs w:val="21"/>
            <w:shd w:val="clear" w:color="auto" w:fill="FFFFFF"/>
            <w:lang w:eastAsia="da-DK"/>
          </w:rPr>
          <w:t>https://galleri.au.dk/an/catalog/Artikler/r/238/viewmode=previewview/fc=3%3A930</w:t>
        </w:r>
      </w:hyperlink>
    </w:p>
    <w:p w14:paraId="53023D39" w14:textId="52B8F99E" w:rsidR="00B5267E" w:rsidRDefault="00ED0CE2" w:rsidP="00ED0CE2">
      <w:pP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da-DK"/>
        </w:rPr>
      </w:pPr>
      <w:r w:rsidRPr="00ED0CE2">
        <w:rPr>
          <w:rFonts w:ascii="Segoe UI" w:eastAsia="Times New Roman" w:hAnsi="Segoe UI" w:cs="Segoe UI"/>
          <w:color w:val="000000"/>
          <w:sz w:val="21"/>
          <w:szCs w:val="21"/>
          <w:lang w:eastAsia="da-DK"/>
        </w:rPr>
        <w:br/>
      </w:r>
      <w:r w:rsidRPr="00ED0CE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da-DK"/>
        </w:rPr>
        <w:t>Spørgsmål 10:</w:t>
      </w:r>
      <w:r w:rsidRPr="00ED0CE2">
        <w:rPr>
          <w:rFonts w:ascii="Segoe UI" w:eastAsia="Times New Roman" w:hAnsi="Segoe UI" w:cs="Segoe UI"/>
          <w:color w:val="000000"/>
          <w:sz w:val="21"/>
          <w:szCs w:val="21"/>
          <w:lang w:eastAsia="da-DK"/>
        </w:rPr>
        <w:br/>
      </w:r>
      <w:r w:rsidRPr="00ED0CE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da-DK"/>
        </w:rPr>
        <w:t>Membranen sladrer om ion-pumpers funktion (AN12-6)</w:t>
      </w:r>
      <w:r w:rsidRPr="00ED0CE2">
        <w:rPr>
          <w:rFonts w:ascii="Segoe UI" w:eastAsia="Times New Roman" w:hAnsi="Segoe UI" w:cs="Segoe UI"/>
          <w:color w:val="000000"/>
          <w:sz w:val="21"/>
          <w:szCs w:val="21"/>
          <w:lang w:eastAsia="da-DK"/>
        </w:rPr>
        <w:br/>
      </w:r>
      <w:hyperlink r:id="rId7" w:history="1">
        <w:r w:rsidR="00B5267E" w:rsidRPr="00D04D27">
          <w:rPr>
            <w:rStyle w:val="Hyperlink"/>
            <w:rFonts w:ascii="Segoe UI" w:eastAsia="Times New Roman" w:hAnsi="Segoe UI" w:cs="Segoe UI"/>
            <w:sz w:val="21"/>
            <w:szCs w:val="21"/>
            <w:shd w:val="clear" w:color="auto" w:fill="FFFFFF"/>
            <w:lang w:eastAsia="da-DK"/>
          </w:rPr>
          <w:t>https://galleri.au.dk/an/catalog/Artikler/r/759/viewmode=previewview/fc=3%3A1040</w:t>
        </w:r>
      </w:hyperlink>
    </w:p>
    <w:p w14:paraId="7BC6960F" w14:textId="3D443301" w:rsidR="00B5267E" w:rsidRDefault="00ED0CE2" w:rsidP="00ED0CE2">
      <w:pP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da-DK"/>
        </w:rPr>
      </w:pPr>
      <w:r w:rsidRPr="00ED0CE2">
        <w:rPr>
          <w:rFonts w:ascii="Segoe UI" w:eastAsia="Times New Roman" w:hAnsi="Segoe UI" w:cs="Segoe UI"/>
          <w:color w:val="000000"/>
          <w:sz w:val="21"/>
          <w:szCs w:val="21"/>
          <w:lang w:eastAsia="da-DK"/>
        </w:rPr>
        <w:br/>
      </w:r>
      <w:r w:rsidRPr="00ED0CE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da-DK"/>
        </w:rPr>
        <w:t>Spørgsmål 1-4:</w:t>
      </w:r>
      <w:r w:rsidRPr="00ED0CE2">
        <w:rPr>
          <w:rFonts w:ascii="Segoe UI" w:eastAsia="Times New Roman" w:hAnsi="Segoe UI" w:cs="Segoe UI"/>
          <w:color w:val="000000"/>
          <w:sz w:val="21"/>
          <w:szCs w:val="21"/>
          <w:lang w:eastAsia="da-DK"/>
        </w:rPr>
        <w:br/>
      </w:r>
      <w:r w:rsidRPr="00ED0CE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da-DK"/>
        </w:rPr>
        <w:t>Regnbueørreden - ekspert i miljøtilpasning (AN13-2)</w:t>
      </w:r>
      <w:r w:rsidRPr="00ED0CE2">
        <w:rPr>
          <w:rFonts w:ascii="Segoe UI" w:eastAsia="Times New Roman" w:hAnsi="Segoe UI" w:cs="Segoe UI"/>
          <w:color w:val="000000"/>
          <w:sz w:val="21"/>
          <w:szCs w:val="21"/>
          <w:lang w:eastAsia="da-DK"/>
        </w:rPr>
        <w:br/>
      </w:r>
      <w:hyperlink r:id="rId8" w:history="1">
        <w:r w:rsidR="00B5267E" w:rsidRPr="00D04D27">
          <w:rPr>
            <w:rStyle w:val="Hyperlink"/>
            <w:rFonts w:ascii="Segoe UI" w:eastAsia="Times New Roman" w:hAnsi="Segoe UI" w:cs="Segoe UI"/>
            <w:sz w:val="21"/>
            <w:szCs w:val="21"/>
            <w:shd w:val="clear" w:color="auto" w:fill="FFFFFF"/>
            <w:lang w:eastAsia="da-DK"/>
          </w:rPr>
          <w:t>https://galleri.au.dk/an/catalog/Artikler/r/541/viewmode=previewview/fc=3%3A1047</w:t>
        </w:r>
      </w:hyperlink>
    </w:p>
    <w:p w14:paraId="6C33CDFD" w14:textId="439AABA0" w:rsidR="00ED0CE2" w:rsidRDefault="00ED0CE2" w:rsidP="00ED0CE2">
      <w:pP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da-DK"/>
        </w:rPr>
      </w:pPr>
      <w:r w:rsidRPr="00ED0CE2">
        <w:rPr>
          <w:rFonts w:ascii="Segoe UI" w:eastAsia="Times New Roman" w:hAnsi="Segoe UI" w:cs="Segoe UI"/>
          <w:color w:val="000000"/>
          <w:sz w:val="21"/>
          <w:szCs w:val="21"/>
          <w:lang w:eastAsia="da-DK"/>
        </w:rPr>
        <w:br/>
      </w:r>
      <w:r w:rsidRPr="00ED0CE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da-DK"/>
        </w:rPr>
        <w:t>Spørgsmål 11 og 12:</w:t>
      </w:r>
      <w:r w:rsidRPr="00ED0CE2">
        <w:rPr>
          <w:rFonts w:ascii="Segoe UI" w:eastAsia="Times New Roman" w:hAnsi="Segoe UI" w:cs="Segoe UI"/>
          <w:color w:val="000000"/>
          <w:sz w:val="21"/>
          <w:szCs w:val="21"/>
          <w:lang w:eastAsia="da-DK"/>
        </w:rPr>
        <w:br/>
      </w:r>
      <w:r w:rsidRPr="00ED0CE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da-DK"/>
        </w:rPr>
        <w:t>Afhængig af rusen (AN20-3)</w:t>
      </w:r>
      <w:r w:rsidRPr="00ED0CE2">
        <w:rPr>
          <w:rFonts w:ascii="Segoe UI" w:eastAsia="Times New Roman" w:hAnsi="Segoe UI" w:cs="Segoe UI"/>
          <w:color w:val="000000"/>
          <w:sz w:val="21"/>
          <w:szCs w:val="21"/>
          <w:lang w:eastAsia="da-DK"/>
        </w:rPr>
        <w:br/>
      </w:r>
      <w:hyperlink r:id="rId9" w:history="1">
        <w:r w:rsidR="00B5267E" w:rsidRPr="00D04D27">
          <w:rPr>
            <w:rStyle w:val="Hyperlink"/>
            <w:rFonts w:ascii="Segoe UI" w:eastAsia="Times New Roman" w:hAnsi="Segoe UI" w:cs="Segoe UI"/>
            <w:sz w:val="21"/>
            <w:szCs w:val="21"/>
            <w:shd w:val="clear" w:color="auto" w:fill="FFFFFF"/>
            <w:lang w:eastAsia="da-DK"/>
          </w:rPr>
          <w:t>https://galleri.au.dk/an/catalog/Artikler/r/4265/viewmode=previewview/fc=3%3A1581</w:t>
        </w:r>
      </w:hyperlink>
    </w:p>
    <w:p w14:paraId="5E8B195A" w14:textId="77777777" w:rsidR="00B5267E" w:rsidRDefault="00B5267E"/>
    <w:p w14:paraId="095455D4" w14:textId="2AE9FEAA" w:rsidR="00C2344E" w:rsidRDefault="00F3413E">
      <w:r>
        <w:t>Hvis man har arbejdet med bioinformatik tidligere, kan man sene</w:t>
      </w:r>
      <w:r w:rsidR="00C2344E">
        <w:t xml:space="preserve">re arbejde med et alignment for at knytte bånd til </w:t>
      </w:r>
      <w:r>
        <w:t>bioinformatikken.</w:t>
      </w:r>
      <w:r w:rsidR="00ED0CE2">
        <w:t xml:space="preserve"> Det </w:t>
      </w:r>
      <w:r w:rsidR="00B5267E">
        <w:t xml:space="preserve">kan du finde </w:t>
      </w:r>
      <w:r w:rsidR="00ED0CE2">
        <w:t xml:space="preserve">et kort arbejdsark </w:t>
      </w:r>
      <w:r w:rsidR="00B5267E">
        <w:t>me</w:t>
      </w:r>
      <w:r w:rsidR="00ED0CE2">
        <w:t>d</w:t>
      </w:r>
      <w:r w:rsidR="00B5267E">
        <w:t xml:space="preserve"> vedrørende </w:t>
      </w:r>
      <w:r w:rsidR="00B5267E" w:rsidRPr="00DB468B">
        <w:t xml:space="preserve">Natrium-kalium </w:t>
      </w:r>
      <w:proofErr w:type="spellStart"/>
      <w:r w:rsidR="00B5267E" w:rsidRPr="00DB468B">
        <w:t>ATPase</w:t>
      </w:r>
      <w:proofErr w:type="spellEnd"/>
      <w:r w:rsidR="00B5267E" w:rsidRPr="00DB468B">
        <w:t xml:space="preserve"> subunit alpha-3</w:t>
      </w:r>
      <w:r w:rsidR="00DB468B">
        <w:t xml:space="preserve"> på Aktuel Naturvidenskabs hjemmeside</w:t>
      </w:r>
      <w:r w:rsidR="00ED0CE2">
        <w:t>.</w:t>
      </w:r>
    </w:p>
    <w:sectPr w:rsidR="00C234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4E"/>
    <w:rsid w:val="00160214"/>
    <w:rsid w:val="00700FFC"/>
    <w:rsid w:val="007A32B5"/>
    <w:rsid w:val="00961616"/>
    <w:rsid w:val="00B5267E"/>
    <w:rsid w:val="00C03A8B"/>
    <w:rsid w:val="00C2344E"/>
    <w:rsid w:val="00DB468B"/>
    <w:rsid w:val="00E910F6"/>
    <w:rsid w:val="00EB58E6"/>
    <w:rsid w:val="00EB62D3"/>
    <w:rsid w:val="00ED0CE2"/>
    <w:rsid w:val="00F3413E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E38C"/>
  <w15:chartTrackingRefBased/>
  <w15:docId w15:val="{9D1D1612-961A-4C27-A54F-CE9F7058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5267E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00F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i.au.dk/an/catalog/Artikler/r/541/viewmode=previewview/fc=3%3A1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lleri.au.dk/an/catalog/Artikler/r/759/viewmode=previewview/fc=3%3A1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lleri.au.dk/an/catalog/Artikler/r/238/viewmode=previewview/fc=3%3A9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alleri.au.dk/an/catalog/Artikler/r/601/viewmode=previewview/fc=3%3A88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office.com/Pages/ShareFormPage.aspx?id=_-iroK7UUk6lT-0x5ZPAsNhvAzvBgw1EmBD2g4ap3P5UNlE0RDFCM1NPU1ExR0NPVlNIR0tTNDlIRy4u&amp;sharetoken=1YQLTeyMwirLPGIhg7sU" TargetMode="External"/><Relationship Id="rId9" Type="http://schemas.openxmlformats.org/officeDocument/2006/relationships/hyperlink" Target="https://galleri.au.dk/an/catalog/Artikler/r/4265/viewmode=previewview/fc=3%3A158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326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Bruun</dc:creator>
  <cp:keywords/>
  <dc:description/>
  <cp:lastModifiedBy>Jørgen Dahlgaard</cp:lastModifiedBy>
  <cp:revision>9</cp:revision>
  <dcterms:created xsi:type="dcterms:W3CDTF">2021-11-25T08:17:00Z</dcterms:created>
  <dcterms:modified xsi:type="dcterms:W3CDTF">2021-12-21T09:59:00Z</dcterms:modified>
</cp:coreProperties>
</file>