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D026" w14:textId="0EC975E9" w:rsidR="00C714F3" w:rsidRDefault="00C714F3" w:rsidP="00C714F3">
      <w:pPr>
        <w:pStyle w:val="Overskrift1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>
        <w:rPr>
          <w:sz w:val="48"/>
          <w:szCs w:val="48"/>
        </w:rPr>
        <w:t>Arbejdsark – Antipartikler</w:t>
      </w:r>
      <w:r w:rsidR="00E34E62">
        <w:rPr>
          <w:sz w:val="48"/>
          <w:szCs w:val="48"/>
        </w:rPr>
        <w:t xml:space="preserve"> mod kræft</w:t>
      </w:r>
    </w:p>
    <w:p w14:paraId="12270F0F" w14:textId="77777777" w:rsidR="00C714F3" w:rsidRDefault="00C714F3" w:rsidP="00C714F3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05F03DE" w14:textId="70B2A4E1" w:rsidR="002E5DB9" w:rsidRDefault="00C714F3" w:rsidP="00C714F3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Dette arbejdsark er undervisningsmateriale til artikle</w:t>
      </w:r>
      <w:r w:rsidR="00E34E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n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C714F3">
          <w:rPr>
            <w:rStyle w:val="Hyperlink"/>
            <w:rFonts w:ascii="Calibri" w:hAnsi="Calibri" w:cs="Calibri"/>
            <w:i/>
            <w:iCs/>
            <w:sz w:val="24"/>
            <w:szCs w:val="24"/>
            <w:shd w:val="clear" w:color="auto" w:fill="FFFFFF"/>
          </w:rPr>
          <w:t>"Antipartikler mod kræft"</w:t>
        </w:r>
      </w:hyperlink>
      <w:r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fra Aktuel Naturvidenskab nr. 6</w:t>
      </w:r>
      <w:r w:rsidR="00F53AA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-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2006.</w:t>
      </w:r>
      <w:r w:rsidR="00E34E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og kan også bruges i forbindelse med det offentlige foredrag ”Antistof og antiverden” d</w:t>
      </w:r>
      <w:r w:rsidR="0063178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en</w:t>
      </w:r>
      <w:r w:rsidR="00E34E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7</w:t>
      </w:r>
      <w:r w:rsidR="0063178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E34E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november 2023 </w:t>
      </w:r>
      <w:hyperlink r:id="rId8" w:history="1">
        <w:r w:rsidR="00426D35" w:rsidRPr="00426D35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https://ofn.au.dk/abstract/144</w:t>
        </w:r>
      </w:hyperlink>
      <w:r w:rsidR="00F53AA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="002E5DB9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Se også artiklen: </w:t>
      </w:r>
      <w:hyperlink r:id="rId9" w:history="1">
        <w:r w:rsidR="002E5DB9" w:rsidRPr="00F53AAF">
          <w:rPr>
            <w:rStyle w:val="Hyperlink"/>
            <w:rFonts w:ascii="Calibri" w:hAnsi="Calibri" w:cs="Calibri"/>
            <w:i/>
            <w:iCs/>
            <w:sz w:val="24"/>
            <w:szCs w:val="24"/>
            <w:shd w:val="clear" w:color="auto" w:fill="FFFFFF"/>
          </w:rPr>
          <w:t>Nye målinger afgør sagen: Antistof falder ikke opad</w:t>
        </w:r>
      </w:hyperlink>
      <w:r w:rsidR="002E5DB9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fra nr. 5-2023.</w:t>
      </w:r>
    </w:p>
    <w:p w14:paraId="7F797056" w14:textId="654843D4" w:rsidR="00C714F3" w:rsidRPr="00F53AAF" w:rsidRDefault="00C714F3" w:rsidP="00C714F3">
      <w:pPr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F53AAF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Materialet er udarbejdet af projektgruppen på Viborg Katedralskole for Aktuel Naturvidenskab i forbindelse med projektet Brobygning på første række finansieret af Novo Nordisk Fonden. </w:t>
      </w:r>
    </w:p>
    <w:p w14:paraId="70D794CA" w14:textId="55D32C5F" w:rsidR="00C714F3" w:rsidRDefault="00C714F3" w:rsidP="00C714F3">
      <w:pPr>
        <w:rPr>
          <w:sz w:val="24"/>
          <w:szCs w:val="24"/>
        </w:rPr>
      </w:pPr>
      <w:r>
        <w:rPr>
          <w:sz w:val="24"/>
          <w:szCs w:val="24"/>
        </w:rPr>
        <w:t xml:space="preserve">Materialet kan anvendes i forbindelse med et forløb omkring </w:t>
      </w:r>
      <w:r w:rsidR="00E34E62">
        <w:rPr>
          <w:sz w:val="24"/>
          <w:szCs w:val="24"/>
        </w:rPr>
        <w:t>kernefysik/hospitalsfysik</w:t>
      </w:r>
      <w:r>
        <w:rPr>
          <w:sz w:val="24"/>
          <w:szCs w:val="24"/>
        </w:rPr>
        <w:t>, hvor det kan inddrages som perspektiverende stof.</w:t>
      </w:r>
    </w:p>
    <w:p w14:paraId="0E988CAB" w14:textId="65A4EE65" w:rsidR="00E34E62" w:rsidRDefault="00E34E62" w:rsidP="00C714F3">
      <w:pPr>
        <w:rPr>
          <w:sz w:val="24"/>
          <w:szCs w:val="24"/>
        </w:rPr>
      </w:pPr>
      <w:r>
        <w:rPr>
          <w:sz w:val="24"/>
          <w:szCs w:val="24"/>
        </w:rPr>
        <w:t xml:space="preserve">OBS! </w:t>
      </w:r>
      <w:r w:rsidRPr="00E96846">
        <w:rPr>
          <w:sz w:val="24"/>
          <w:szCs w:val="24"/>
        </w:rPr>
        <w:t>der findes et ældre arbejdsark</w:t>
      </w:r>
      <w:r w:rsidR="00426D35">
        <w:rPr>
          <w:sz w:val="24"/>
          <w:szCs w:val="24"/>
        </w:rPr>
        <w:t>,</w:t>
      </w:r>
      <w:r>
        <w:rPr>
          <w:sz w:val="24"/>
          <w:szCs w:val="24"/>
        </w:rPr>
        <w:t xml:space="preserve"> der hører til artiklen, som kan være relevant at kigge på også</w:t>
      </w:r>
      <w:r w:rsidR="00527A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6846">
        <w:rPr>
          <w:sz w:val="24"/>
          <w:szCs w:val="24"/>
        </w:rPr>
        <w:t xml:space="preserve">Dette kan downloades via dette link: </w:t>
      </w:r>
      <w:hyperlink r:id="rId10" w:history="1">
        <w:r w:rsidR="00E96846" w:rsidRPr="00D11782">
          <w:rPr>
            <w:rStyle w:val="Hyperlink"/>
            <w:sz w:val="24"/>
            <w:szCs w:val="24"/>
          </w:rPr>
          <w:t>https://aktuelnaturvidenskab.dk/fileadmin/Aktuel_Naturvidenskab/opgaver/AN09-2atomnrnul2018.docx</w:t>
        </w:r>
      </w:hyperlink>
    </w:p>
    <w:p w14:paraId="13F6CD5D" w14:textId="225FF444" w:rsidR="00C714F3" w:rsidRDefault="00C714F3" w:rsidP="00C714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Målgruppe: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Fysik B</w:t>
      </w:r>
      <w:r w:rsidR="00E34E62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-niveau</w:t>
      </w:r>
      <w:r>
        <w:rPr>
          <w:sz w:val="24"/>
          <w:szCs w:val="24"/>
        </w:rPr>
        <w:t xml:space="preserve"> </w:t>
      </w:r>
      <w:r w:rsidR="00F53AAF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Forudsætninger: </w:t>
      </w:r>
      <w:r w:rsidR="00170A44">
        <w:rPr>
          <w:b/>
          <w:bCs/>
          <w:sz w:val="24"/>
          <w:szCs w:val="24"/>
        </w:rPr>
        <w:t>Kendskab til</w:t>
      </w:r>
      <w:r w:rsidR="00E34E62">
        <w:rPr>
          <w:b/>
          <w:bCs/>
          <w:sz w:val="24"/>
          <w:szCs w:val="24"/>
        </w:rPr>
        <w:t xml:space="preserve"> </w:t>
      </w:r>
      <w:r w:rsidR="00170A44">
        <w:rPr>
          <w:b/>
          <w:bCs/>
          <w:sz w:val="24"/>
          <w:szCs w:val="24"/>
        </w:rPr>
        <w:t>radioaktiv strålin</w:t>
      </w:r>
      <w:r w:rsidR="007D2E60">
        <w:rPr>
          <w:b/>
          <w:bCs/>
          <w:sz w:val="24"/>
          <w:szCs w:val="24"/>
        </w:rPr>
        <w:t>g</w:t>
      </w:r>
    </w:p>
    <w:p w14:paraId="200DA4C6" w14:textId="4A3C47A7" w:rsidR="00475345" w:rsidRDefault="00470DC1" w:rsidP="00E96846">
      <w:pPr>
        <w:spacing w:line="259" w:lineRule="auto"/>
      </w:pPr>
      <w:r>
        <w:t>Opgave 1</w:t>
      </w:r>
      <w:r w:rsidR="00475345">
        <w:t xml:space="preserve"> - søg på nettet</w:t>
      </w:r>
    </w:p>
    <w:p w14:paraId="55AB92C2" w14:textId="77777777" w:rsidR="007D2E60" w:rsidRDefault="00475345" w:rsidP="007D2E60">
      <w:pPr>
        <w:pStyle w:val="Listeafsnit"/>
        <w:numPr>
          <w:ilvl w:val="0"/>
          <w:numId w:val="2"/>
        </w:numPr>
      </w:pPr>
      <w:r>
        <w:t>Hvad er antistof for noget?</w:t>
      </w:r>
    </w:p>
    <w:p w14:paraId="0FBE68E2" w14:textId="77777777" w:rsidR="007D2E60" w:rsidRDefault="00475345" w:rsidP="007D2E60">
      <w:pPr>
        <w:pStyle w:val="Listeafsnit"/>
        <w:numPr>
          <w:ilvl w:val="0"/>
          <w:numId w:val="2"/>
        </w:numPr>
      </w:pPr>
      <w:r>
        <w:t>Hvad betyder an</w:t>
      </w:r>
      <w:r w:rsidR="00170A44">
        <w:t>n</w:t>
      </w:r>
      <w:r>
        <w:t>ihilation?</w:t>
      </w:r>
    </w:p>
    <w:p w14:paraId="68C2272F" w14:textId="5794E986" w:rsidR="007D2E60" w:rsidRDefault="007D2E60" w:rsidP="007D2E60">
      <w:pPr>
        <w:pStyle w:val="Listeafsnit"/>
        <w:numPr>
          <w:ilvl w:val="0"/>
          <w:numId w:val="2"/>
        </w:numPr>
      </w:pPr>
      <w:r>
        <w:t xml:space="preserve">Einsteins berømte formel lyder </w:t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Hvad fortæller den?</w:t>
      </w:r>
      <w:r>
        <w:br/>
      </w:r>
    </w:p>
    <w:p w14:paraId="34149831" w14:textId="4D7D6BB2" w:rsidR="00170A44" w:rsidRDefault="00470DC1" w:rsidP="00470DC1">
      <w:pPr>
        <w:shd w:val="clear" w:color="auto" w:fill="DEEAF6" w:themeFill="accent5" w:themeFillTint="33"/>
      </w:pPr>
      <w:r>
        <w:t>Opgave 2 - find hjælp i egne noter eller fysikbogen</w:t>
      </w:r>
    </w:p>
    <w:p w14:paraId="2433F7A5" w14:textId="03477D0D" w:rsidR="006D4600" w:rsidRDefault="00470DC1" w:rsidP="00433104">
      <w:r>
        <w:t>Forklar</w:t>
      </w:r>
      <w:r w:rsidR="00423E11">
        <w:t>,</w:t>
      </w:r>
      <w:r>
        <w:t xml:space="preserve"> hvad billedet nedenfor viser.</w:t>
      </w:r>
      <w:r w:rsidR="006D4600">
        <w:br/>
      </w:r>
      <w:r>
        <w:rPr>
          <w:noProof/>
        </w:rPr>
        <w:drawing>
          <wp:inline distT="0" distB="0" distL="0" distR="0" wp14:anchorId="08CD3BEE" wp14:editId="384F31DA">
            <wp:extent cx="4079875" cy="2311610"/>
            <wp:effectExtent l="0" t="0" r="0" b="0"/>
            <wp:docPr id="203404947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049476" name="Bille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18" cy="23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600">
        <w:br w:type="page"/>
      </w:r>
    </w:p>
    <w:p w14:paraId="1EBB065D" w14:textId="20C7988C" w:rsidR="00475345" w:rsidRDefault="00470DC1" w:rsidP="00470DC1">
      <w:pPr>
        <w:shd w:val="clear" w:color="auto" w:fill="DEEAF6" w:themeFill="accent5" w:themeFillTint="33"/>
      </w:pPr>
      <w:r>
        <w:lastRenderedPageBreak/>
        <w:t>Opgave 3</w:t>
      </w:r>
      <w:r w:rsidR="00475345">
        <w:t xml:space="preserve"> - læs artiklen først</w:t>
      </w:r>
    </w:p>
    <w:p w14:paraId="431F726F" w14:textId="05CEBCFC" w:rsidR="006D4600" w:rsidRDefault="00475345" w:rsidP="006D4600">
      <w:pPr>
        <w:pStyle w:val="Listeafsnit"/>
        <w:numPr>
          <w:ilvl w:val="0"/>
          <w:numId w:val="1"/>
        </w:numPr>
      </w:pPr>
      <w:r>
        <w:t>Hvilke typer af behandling anvendes i behandlingen af kræft?</w:t>
      </w:r>
    </w:p>
    <w:p w14:paraId="70CE1075" w14:textId="77777777" w:rsidR="006D4600" w:rsidRDefault="006D4600" w:rsidP="006D4600">
      <w:pPr>
        <w:pStyle w:val="Listeafsnit"/>
      </w:pPr>
    </w:p>
    <w:p w14:paraId="39731A5E" w14:textId="7D6CEEEF" w:rsidR="00470DC1" w:rsidRDefault="00470DC1" w:rsidP="00470DC1">
      <w:pPr>
        <w:pStyle w:val="Listeafsnit"/>
        <w:numPr>
          <w:ilvl w:val="0"/>
          <w:numId w:val="1"/>
        </w:numPr>
      </w:pPr>
      <w:r>
        <w:t>Hvad er hovedprincippet i stråleterapi?</w:t>
      </w:r>
    </w:p>
    <w:p w14:paraId="2644A450" w14:textId="77777777" w:rsidR="006D4600" w:rsidRDefault="006D4600" w:rsidP="006D4600">
      <w:pPr>
        <w:pStyle w:val="Listeafsnit"/>
      </w:pPr>
    </w:p>
    <w:p w14:paraId="7332689E" w14:textId="1F5B47B7" w:rsidR="006D4600" w:rsidRDefault="006D4600" w:rsidP="006D4600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27042" wp14:editId="109B686D">
            <wp:simplePos x="0" y="0"/>
            <wp:positionH relativeFrom="column">
              <wp:posOffset>4144010</wp:posOffset>
            </wp:positionH>
            <wp:positionV relativeFrom="paragraph">
              <wp:posOffset>730250</wp:posOffset>
            </wp:positionV>
            <wp:extent cx="1730375" cy="1236345"/>
            <wp:effectExtent l="152400" t="152400" r="365125" b="363855"/>
            <wp:wrapTight wrapText="bothSides">
              <wp:wrapPolygon edited="0">
                <wp:start x="951" y="-2663"/>
                <wp:lineTo x="-1902" y="-1997"/>
                <wp:lineTo x="-1902" y="22965"/>
                <wp:lineTo x="-1189" y="24629"/>
                <wp:lineTo x="2140" y="26958"/>
                <wp:lineTo x="2378" y="27624"/>
                <wp:lineTo x="21640" y="27624"/>
                <wp:lineTo x="21877" y="26958"/>
                <wp:lineTo x="24969" y="24629"/>
                <wp:lineTo x="25920" y="19636"/>
                <wp:lineTo x="25920" y="3328"/>
                <wp:lineTo x="23066" y="-1664"/>
                <wp:lineTo x="22829" y="-2663"/>
                <wp:lineTo x="951" y="-2663"/>
              </wp:wrapPolygon>
            </wp:wrapTight>
            <wp:docPr id="1009434145" name="Billede 1" descr="Et billede, der indeholder tekst, Font/skrifttype, hvid, algebra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434145" name="Billede 1" descr="Et billede, der indeholder tekst, Font/skrifttype, hvid, algebra&#10;&#10;Automatisk generere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3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Citatet til venstre og figuren nedenfor er fra artiklen.</w:t>
      </w:r>
      <w:r w:rsidR="003E44BF">
        <w:br/>
        <w:t xml:space="preserve">Hvad viser figuren? </w:t>
      </w:r>
      <w:r>
        <w:br/>
        <w:t>Hvad er problemet med røntgenstråling i forhold til bestråling med energirige ioner?</w:t>
      </w:r>
      <w:r>
        <w:br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275B73" wp14:editId="41D8F293">
            <wp:extent cx="2336800" cy="1740171"/>
            <wp:effectExtent l="0" t="0" r="6350" b="0"/>
            <wp:docPr id="224399510" name="Billede 1" descr="Et billede, der indeholder tekst, skærmbillede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99510" name="Billede 1" descr="Et billede, der indeholder tekst, skærmbillede, linje/række, diagram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1400" cy="175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090E" w14:textId="77777777" w:rsidR="00823940" w:rsidRDefault="00823940" w:rsidP="00823940">
      <w:pPr>
        <w:pStyle w:val="Listeafsnit"/>
      </w:pPr>
    </w:p>
    <w:p w14:paraId="45D21673" w14:textId="500919F7" w:rsidR="00823940" w:rsidRDefault="00823940" w:rsidP="00823940">
      <w:pPr>
        <w:pStyle w:val="Listeafsnit"/>
      </w:pPr>
      <w:r>
        <w:t>(Billedet er fra artiklen)</w:t>
      </w:r>
    </w:p>
    <w:p w14:paraId="7A344D0F" w14:textId="77777777" w:rsidR="006D4600" w:rsidRDefault="006D4600" w:rsidP="006D4600">
      <w:pPr>
        <w:pStyle w:val="Listeafsnit"/>
      </w:pPr>
    </w:p>
    <w:p w14:paraId="37438D8A" w14:textId="20543635" w:rsidR="00423E11" w:rsidRDefault="00423E11" w:rsidP="00423E11">
      <w:pPr>
        <w:pStyle w:val="Listeafsnit"/>
        <w:numPr>
          <w:ilvl w:val="0"/>
          <w:numId w:val="1"/>
        </w:numPr>
      </w:pPr>
      <w:r>
        <w:t>Hvad skal der ske med DNA</w:t>
      </w:r>
      <w:r w:rsidR="00264D93">
        <w:t>-</w:t>
      </w:r>
      <w:r>
        <w:t>molekylet for at inaktivere en kræftcelle?</w:t>
      </w:r>
    </w:p>
    <w:p w14:paraId="41A0C5EE" w14:textId="77777777" w:rsidR="00423E11" w:rsidRDefault="00423E11" w:rsidP="00423E11">
      <w:pPr>
        <w:pStyle w:val="Listeafsnit"/>
      </w:pPr>
    </w:p>
    <w:p w14:paraId="5170FCAE" w14:textId="59B0407B" w:rsidR="006D4600" w:rsidRDefault="00423E11" w:rsidP="006D4600">
      <w:pPr>
        <w:pStyle w:val="Listeafsnit"/>
        <w:numPr>
          <w:ilvl w:val="0"/>
          <w:numId w:val="1"/>
        </w:num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5EF85E4" wp14:editId="46D7475D">
            <wp:simplePos x="0" y="0"/>
            <wp:positionH relativeFrom="column">
              <wp:posOffset>4302760</wp:posOffset>
            </wp:positionH>
            <wp:positionV relativeFrom="paragraph">
              <wp:posOffset>103505</wp:posOffset>
            </wp:positionV>
            <wp:extent cx="1962150" cy="1856105"/>
            <wp:effectExtent l="0" t="0" r="0" b="0"/>
            <wp:wrapTight wrapText="bothSides">
              <wp:wrapPolygon edited="0">
                <wp:start x="0" y="0"/>
                <wp:lineTo x="0" y="21282"/>
                <wp:lineTo x="21390" y="21282"/>
                <wp:lineTo x="21390" y="0"/>
                <wp:lineTo x="0" y="0"/>
              </wp:wrapPolygon>
            </wp:wrapTight>
            <wp:docPr id="1913037094" name="Billede 1" descr="Et billede, der indeholder tegning, clipart, illustration/afbildning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37094" name="Billede 1" descr="Et billede, der indeholder tegning, clipart, illustration/afbildning, tekst&#10;&#10;Automatisk generere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4BF">
        <w:t>Hvad er det</w:t>
      </w:r>
      <w:r w:rsidR="00264D93">
        <w:t>,</w:t>
      </w:r>
      <w:r w:rsidR="003E44BF">
        <w:t xml:space="preserve"> der gør antiprotoner 4 gange så effektiv som </w:t>
      </w:r>
      <w:r w:rsidR="007D2E60">
        <w:t xml:space="preserve">behandling med </w:t>
      </w:r>
      <w:r w:rsidR="003E44BF">
        <w:t>protoner</w:t>
      </w:r>
      <w:r w:rsidR="007D2E60">
        <w:t>?</w:t>
      </w:r>
    </w:p>
    <w:p w14:paraId="335A2164" w14:textId="37F9DEE9" w:rsidR="00423E11" w:rsidRDefault="00423E11" w:rsidP="00423E11">
      <w:pPr>
        <w:pStyle w:val="Listeafsnit"/>
      </w:pPr>
    </w:p>
    <w:p w14:paraId="3DA65765" w14:textId="594CED59" w:rsidR="007D2E60" w:rsidRDefault="007D2E60" w:rsidP="006D4600">
      <w:pPr>
        <w:pStyle w:val="Listeafsnit"/>
        <w:numPr>
          <w:ilvl w:val="0"/>
          <w:numId w:val="1"/>
        </w:numPr>
      </w:pPr>
      <w:r>
        <w:t>Hvorfor er behandling med antiprotoner særligt god, når kræftknuder sidder tæt på særligt følsomt væv (f.eks. hjernen)</w:t>
      </w:r>
    </w:p>
    <w:p w14:paraId="0C17DD24" w14:textId="6018C855" w:rsidR="00423E11" w:rsidRDefault="00423E11" w:rsidP="00423E11">
      <w:pPr>
        <w:pStyle w:val="Listeafsnit"/>
      </w:pPr>
    </w:p>
    <w:p w14:paraId="34356B87" w14:textId="0D26D806" w:rsidR="007D2E60" w:rsidRDefault="00423E11" w:rsidP="00423E11">
      <w:pPr>
        <w:pStyle w:val="Listeafsnit"/>
        <w:numPr>
          <w:ilvl w:val="0"/>
          <w:numId w:val="1"/>
        </w:numPr>
      </w:pPr>
      <w:r>
        <w:t>Hvem (lande) har de danske forskere arbejdet sammen med i undersøgelsen af antiproton-behandlingen?</w:t>
      </w:r>
    </w:p>
    <w:p w14:paraId="37A2AE44" w14:textId="4E2DCE4C" w:rsidR="00423E11" w:rsidRDefault="00423E11" w:rsidP="00423E11">
      <w:pPr>
        <w:pStyle w:val="Listeafsnit"/>
      </w:pPr>
    </w:p>
    <w:p w14:paraId="5879988B" w14:textId="15B39D07" w:rsidR="007D2E60" w:rsidRDefault="007D2E60" w:rsidP="006D4600">
      <w:pPr>
        <w:pStyle w:val="Listeafsnit"/>
        <w:numPr>
          <w:ilvl w:val="0"/>
          <w:numId w:val="1"/>
        </w:numPr>
      </w:pPr>
      <w:r>
        <w:t>Hvor meget vil det ca. koste at behandle en patient med antiprotoner?</w:t>
      </w:r>
    </w:p>
    <w:p w14:paraId="3F36BAE3" w14:textId="785EB43E" w:rsidR="006E09A0" w:rsidRDefault="006E09A0" w:rsidP="006E09A0"/>
    <w:p w14:paraId="167DE60A" w14:textId="77777777" w:rsidR="00475345" w:rsidRDefault="00475345" w:rsidP="00475345"/>
    <w:p w14:paraId="43A4A782" w14:textId="77777777" w:rsidR="00475345" w:rsidRDefault="00475345"/>
    <w:p w14:paraId="742BBC70" w14:textId="77777777" w:rsidR="00475345" w:rsidRDefault="00475345"/>
    <w:p w14:paraId="3A2162D6" w14:textId="77777777" w:rsidR="00475345" w:rsidRDefault="00475345"/>
    <w:sectPr w:rsidR="004753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B0AF" w14:textId="77777777" w:rsidR="00823940" w:rsidRDefault="00823940" w:rsidP="00823940">
      <w:pPr>
        <w:spacing w:after="0" w:line="240" w:lineRule="auto"/>
      </w:pPr>
      <w:r>
        <w:separator/>
      </w:r>
    </w:p>
  </w:endnote>
  <w:endnote w:type="continuationSeparator" w:id="0">
    <w:p w14:paraId="1B061981" w14:textId="77777777" w:rsidR="00823940" w:rsidRDefault="00823940" w:rsidP="008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BC2" w14:textId="77777777" w:rsidR="00823940" w:rsidRDefault="00823940" w:rsidP="00823940">
      <w:pPr>
        <w:spacing w:after="0" w:line="240" w:lineRule="auto"/>
      </w:pPr>
      <w:r>
        <w:separator/>
      </w:r>
    </w:p>
  </w:footnote>
  <w:footnote w:type="continuationSeparator" w:id="0">
    <w:p w14:paraId="31178813" w14:textId="77777777" w:rsidR="00823940" w:rsidRDefault="00823940" w:rsidP="0082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7F78"/>
    <w:multiLevelType w:val="hybridMultilevel"/>
    <w:tmpl w:val="5262D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409"/>
    <w:multiLevelType w:val="hybridMultilevel"/>
    <w:tmpl w:val="CE5083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79703">
    <w:abstractNumId w:val="1"/>
  </w:num>
  <w:num w:numId="2" w16cid:durableId="35789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F3"/>
    <w:rsid w:val="00170A44"/>
    <w:rsid w:val="00264D93"/>
    <w:rsid w:val="002E5DB9"/>
    <w:rsid w:val="003E44BF"/>
    <w:rsid w:val="00423E11"/>
    <w:rsid w:val="00426D35"/>
    <w:rsid w:val="00433104"/>
    <w:rsid w:val="00470DC1"/>
    <w:rsid w:val="00475345"/>
    <w:rsid w:val="00527A54"/>
    <w:rsid w:val="0063178C"/>
    <w:rsid w:val="006D4600"/>
    <w:rsid w:val="006E09A0"/>
    <w:rsid w:val="007B1F8D"/>
    <w:rsid w:val="007D2E60"/>
    <w:rsid w:val="00823940"/>
    <w:rsid w:val="00BA46B4"/>
    <w:rsid w:val="00C714F3"/>
    <w:rsid w:val="00E34E62"/>
    <w:rsid w:val="00E96846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E1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F3"/>
    <w:pPr>
      <w:spacing w:line="25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14F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C714F3"/>
    <w:rPr>
      <w:color w:val="0563C1" w:themeColor="hyperlink"/>
      <w:u w:val="single"/>
    </w:rPr>
  </w:style>
  <w:style w:type="character" w:customStyle="1" w:styleId="normaltextrun">
    <w:name w:val="normaltextrun"/>
    <w:basedOn w:val="Standardskrifttypeiafsnit"/>
    <w:rsid w:val="00C714F3"/>
  </w:style>
  <w:style w:type="character" w:styleId="Ulstomtale">
    <w:name w:val="Unresolved Mention"/>
    <w:basedOn w:val="Standardskrifttypeiafsnit"/>
    <w:uiPriority w:val="99"/>
    <w:semiHidden/>
    <w:unhideWhenUsed/>
    <w:rsid w:val="00C714F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70DC1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470DC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D2E60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823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3940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823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39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au.dk/abstract/144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opgaver/an6-2006anti_cancer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ktuelnaturvidenskab.dk/fileadmin/Aktuel_Naturvidenskab/opgaver/AN09-2atomnrnul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nd-artikel/nyeste-numre/5-2023/nye-maalinger-afgoer-sagen-antistof-falder-ikke-opa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2023-10-04T12:02:00Z</dcterms:created>
  <dcterms:modified xsi:type="dcterms:W3CDTF">2023-10-13T08:04:00Z</dcterms:modified>
</cp:coreProperties>
</file>