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048" w:rsidRPr="008A1048" w:rsidRDefault="008A1048" w:rsidP="008A1048">
      <w:pPr>
        <w:rPr>
          <w:rFonts w:ascii="Calibri Light" w:eastAsia="Times New Roman" w:hAnsi="Calibri Light" w:cs="Calibri Light"/>
          <w:sz w:val="40"/>
          <w:szCs w:val="40"/>
          <w:lang w:eastAsia="da-DK"/>
        </w:rPr>
      </w:pPr>
      <w:r w:rsidRPr="008A1048">
        <w:rPr>
          <w:rFonts w:ascii="Calibri Light" w:eastAsia="Times New Roman" w:hAnsi="Calibri Light" w:cs="Calibri Light"/>
          <w:sz w:val="40"/>
          <w:szCs w:val="40"/>
          <w:lang w:eastAsia="da-DK"/>
        </w:rPr>
        <w:t>Køleskabet og varmepumpen</w:t>
      </w:r>
    </w:p>
    <w:p w:rsidR="008A1048" w:rsidRPr="008A1048" w:rsidRDefault="008A1048" w:rsidP="008A1048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> </w:t>
      </w:r>
    </w:p>
    <w:p w:rsidR="008A1048" w:rsidRDefault="008A1048" w:rsidP="008A1048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>Billedet herunder vise et termografisk billede af et køleskab.</w:t>
      </w:r>
    </w:p>
    <w:p w:rsidR="00D87E3E" w:rsidRPr="008A1048" w:rsidRDefault="00D87E3E" w:rsidP="008A1048">
      <w:pPr>
        <w:rPr>
          <w:rFonts w:ascii="Calibri" w:eastAsia="Times New Roman" w:hAnsi="Calibri" w:cs="Calibri"/>
          <w:sz w:val="22"/>
          <w:szCs w:val="22"/>
          <w:lang w:eastAsia="da-DK"/>
        </w:rPr>
      </w:pPr>
    </w:p>
    <w:p w:rsidR="008A1048" w:rsidRPr="008A1048" w:rsidRDefault="00D87E3E" w:rsidP="00D87E3E">
      <w:pPr>
        <w:jc w:val="center"/>
        <w:rPr>
          <w:rFonts w:ascii="Calibri" w:eastAsia="Times New Roman" w:hAnsi="Calibri" w:cs="Calibri"/>
          <w:sz w:val="22"/>
          <w:szCs w:val="22"/>
          <w:lang w:eastAsia="da-DK"/>
        </w:rPr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fldChar w:fldCharType="begin"/>
      </w: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instrText xml:space="preserve"> INCLUDEPICTURE "/var/folders/nj/nwz361l94w132_qggt0yjdlr0000gn/T/com.microsoft.Word/WebArchiveCopyPasteTempFiles/cid756CBED1-42A8-D34A-81EA-F7361004BE8E.png" \* MERGEFORMATINET </w:instrText>
      </w: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fldChar w:fldCharType="separate"/>
      </w:r>
      <w:r w:rsidRPr="008A1048">
        <w:rPr>
          <w:rFonts w:ascii="Calibri" w:eastAsia="Times New Roman" w:hAnsi="Calibri" w:cs="Calibri"/>
          <w:noProof/>
          <w:sz w:val="22"/>
          <w:szCs w:val="22"/>
          <w:lang w:eastAsia="da-DK"/>
        </w:rPr>
        <w:drawing>
          <wp:inline distT="0" distB="0" distL="0" distR="0" wp14:anchorId="36FC1A9C" wp14:editId="00959D88">
            <wp:extent cx="2581578" cy="2723745"/>
            <wp:effectExtent l="0" t="0" r="0" b="0"/>
            <wp:docPr id="5" name="Billede 5" descr="T3 &#10;19.4 。 C &#10;20 · 9 。 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3 &#10;19.4 。 C &#10;20 · 9 。 C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20" cy="2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fldChar w:fldCharType="end"/>
      </w:r>
    </w:p>
    <w:p w:rsidR="008A1048" w:rsidRPr="008A1048" w:rsidRDefault="008A1048" w:rsidP="008A1048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> </w:t>
      </w:r>
    </w:p>
    <w:p w:rsidR="00D87E3E" w:rsidRDefault="008A1048" w:rsidP="008A1048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>Termisk energi flyder spontant fra varme områder til kolde områder og aldrig spontant fra et koldt område til et varmt område, så derfor kræver det en maskine</w:t>
      </w:r>
      <w:r w:rsidR="00A72BA3">
        <w:rPr>
          <w:rFonts w:ascii="Calibri" w:eastAsia="Times New Roman" w:hAnsi="Calibri" w:cs="Calibri"/>
          <w:sz w:val="22"/>
          <w:szCs w:val="22"/>
          <w:lang w:eastAsia="da-DK"/>
        </w:rPr>
        <w:t xml:space="preserve"> - en såkaldt varmepumpe,</w:t>
      </w: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 xml:space="preserve"> for at kunne holde temperaturen lav i et køleskab. </w:t>
      </w:r>
    </w:p>
    <w:p w:rsidR="008A1048" w:rsidRDefault="008A1048" w:rsidP="008A1048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 xml:space="preserve">Princippet i </w:t>
      </w:r>
      <w:r w:rsidR="004073E9">
        <w:rPr>
          <w:rFonts w:ascii="Calibri" w:eastAsia="Times New Roman" w:hAnsi="Calibri" w:cs="Calibri"/>
          <w:sz w:val="22"/>
          <w:szCs w:val="22"/>
          <w:lang w:eastAsia="da-DK"/>
        </w:rPr>
        <w:t>en varmepumpe</w:t>
      </w: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 xml:space="preserve"> ses herunder:</w:t>
      </w:r>
    </w:p>
    <w:p w:rsidR="008A1048" w:rsidRDefault="008A1048" w:rsidP="00612537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> </w:t>
      </w:r>
    </w:p>
    <w:p w:rsidR="00612537" w:rsidRDefault="00612537" w:rsidP="00612537">
      <w:pPr>
        <w:jc w:val="center"/>
        <w:rPr>
          <w:rFonts w:ascii="Times New Roman" w:eastAsia="Times New Roman" w:hAnsi="Times New Roman" w:cs="Times New Roman"/>
          <w:lang w:eastAsia="da-DK"/>
        </w:rPr>
      </w:pPr>
      <w:r w:rsidRPr="00612537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612537">
        <w:rPr>
          <w:rFonts w:ascii="Times New Roman" w:eastAsia="Times New Roman" w:hAnsi="Times New Roman" w:cs="Times New Roman"/>
          <w:lang w:eastAsia="da-DK"/>
        </w:rPr>
        <w:instrText xml:space="preserve"> INCLUDEPICTURE "https://upload.wikimedia.org/wikipedia/commons/thumb/5/56/Heatpump2.svg/300px-Heatpump2.svg.png" \* MERGEFORMATINET </w:instrText>
      </w:r>
      <w:r w:rsidRPr="00612537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612537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>
            <wp:extent cx="4572000" cy="2346961"/>
            <wp:effectExtent l="0" t="0" r="0" b="2540"/>
            <wp:docPr id="9" name="Billede 9" descr="https://upload.wikimedia.org/wikipedia/commons/thumb/5/56/Heatpump2.svg/300px-Heatpump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5/56/Heatpump2.svg/300px-Heatpump2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77" cy="23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537">
        <w:rPr>
          <w:rFonts w:ascii="Times New Roman" w:eastAsia="Times New Roman" w:hAnsi="Times New Roman" w:cs="Times New Roman"/>
          <w:lang w:eastAsia="da-DK"/>
        </w:rPr>
        <w:fldChar w:fldCharType="end"/>
      </w:r>
    </w:p>
    <w:p w:rsidR="00612537" w:rsidRDefault="009D638D" w:rsidP="00612537">
      <w:pPr>
        <w:jc w:val="center"/>
        <w:rPr>
          <w:sz w:val="16"/>
          <w:szCs w:val="16"/>
        </w:rPr>
      </w:pPr>
      <w:hyperlink r:id="rId7" w:anchor="/media/File:Heatpump2.svg" w:history="1">
        <w:r w:rsidR="00612537" w:rsidRPr="00D87E3E">
          <w:rPr>
            <w:rStyle w:val="Hyperlink"/>
            <w:sz w:val="16"/>
            <w:szCs w:val="16"/>
          </w:rPr>
          <w:t>https://en.wikipedia.org/wiki/Heat_pump#/media/File:Heatpump2.svg</w:t>
        </w:r>
      </w:hyperlink>
    </w:p>
    <w:p w:rsidR="00D87E3E" w:rsidRDefault="00D87E3E" w:rsidP="00612537">
      <w:pPr>
        <w:jc w:val="center"/>
        <w:rPr>
          <w:sz w:val="16"/>
          <w:szCs w:val="16"/>
        </w:rPr>
      </w:pPr>
    </w:p>
    <w:p w:rsidR="0066063C" w:rsidRDefault="004F7400" w:rsidP="00021703">
      <w:pPr>
        <w:pStyle w:val="Listeafsnit"/>
        <w:keepNext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  <w:lang w:eastAsia="da-DK"/>
        </w:rPr>
      </w:pPr>
      <w:r>
        <w:rPr>
          <w:rFonts w:ascii="Calibri" w:eastAsia="Times New Roman" w:hAnsi="Calibri" w:cs="Calibri"/>
          <w:sz w:val="22"/>
          <w:szCs w:val="22"/>
          <w:lang w:eastAsia="da-DK"/>
        </w:rPr>
        <w:t>Kondensator</w:t>
      </w:r>
      <w:r w:rsidR="00021703">
        <w:rPr>
          <w:rFonts w:ascii="Calibri" w:eastAsia="Times New Roman" w:hAnsi="Calibri" w:cs="Calibri"/>
          <w:sz w:val="22"/>
          <w:szCs w:val="22"/>
          <w:lang w:eastAsia="da-DK"/>
        </w:rPr>
        <w:t xml:space="preserve"> (kølemidlet afgiver termisk energi)</w:t>
      </w:r>
    </w:p>
    <w:p w:rsidR="00021703" w:rsidRDefault="00021703" w:rsidP="00021703">
      <w:pPr>
        <w:pStyle w:val="Listeafsnit"/>
        <w:keepNext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  <w:lang w:eastAsia="da-DK"/>
        </w:rPr>
      </w:pPr>
      <w:r>
        <w:rPr>
          <w:rFonts w:ascii="Calibri" w:eastAsia="Times New Roman" w:hAnsi="Calibri" w:cs="Calibri"/>
          <w:sz w:val="22"/>
          <w:szCs w:val="22"/>
          <w:lang w:eastAsia="da-DK"/>
        </w:rPr>
        <w:t>Indsprøjtningsventil (</w:t>
      </w:r>
      <w:r w:rsidR="00A41058">
        <w:rPr>
          <w:rFonts w:ascii="Calibri" w:eastAsia="Times New Roman" w:hAnsi="Calibri" w:cs="Calibri"/>
          <w:sz w:val="22"/>
          <w:szCs w:val="22"/>
          <w:lang w:eastAsia="da-DK"/>
        </w:rPr>
        <w:t>lavt</w:t>
      </w:r>
      <w:r w:rsidR="00B70AFA">
        <w:rPr>
          <w:rFonts w:ascii="Calibri" w:eastAsia="Times New Roman" w:hAnsi="Calibri" w:cs="Calibri"/>
          <w:sz w:val="22"/>
          <w:szCs w:val="22"/>
          <w:lang w:eastAsia="da-DK"/>
        </w:rPr>
        <w:t xml:space="preserve"> tryk efter)</w:t>
      </w:r>
    </w:p>
    <w:p w:rsidR="00021703" w:rsidRDefault="00021703" w:rsidP="00021703">
      <w:pPr>
        <w:pStyle w:val="Listeafsnit"/>
        <w:keepNext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  <w:lang w:eastAsia="da-DK"/>
        </w:rPr>
      </w:pPr>
      <w:r>
        <w:rPr>
          <w:rFonts w:ascii="Calibri" w:eastAsia="Times New Roman" w:hAnsi="Calibri" w:cs="Calibri"/>
          <w:sz w:val="22"/>
          <w:szCs w:val="22"/>
          <w:lang w:eastAsia="da-DK"/>
        </w:rPr>
        <w:t>Fordamper (kølemidlet tilføres termisk energi)</w:t>
      </w:r>
    </w:p>
    <w:p w:rsidR="00021703" w:rsidRPr="00021703" w:rsidRDefault="00021703" w:rsidP="00021703">
      <w:pPr>
        <w:pStyle w:val="Listeafsnit"/>
        <w:keepNext/>
        <w:numPr>
          <w:ilvl w:val="0"/>
          <w:numId w:val="1"/>
        </w:numPr>
        <w:rPr>
          <w:rFonts w:ascii="Calibri" w:eastAsia="Times New Roman" w:hAnsi="Calibri" w:cs="Calibri"/>
          <w:sz w:val="22"/>
          <w:szCs w:val="22"/>
          <w:lang w:eastAsia="da-DK"/>
        </w:rPr>
      </w:pPr>
      <w:r>
        <w:rPr>
          <w:rFonts w:ascii="Calibri" w:eastAsia="Times New Roman" w:hAnsi="Calibri" w:cs="Calibri"/>
          <w:sz w:val="22"/>
          <w:szCs w:val="22"/>
          <w:lang w:eastAsia="da-DK"/>
        </w:rPr>
        <w:t>Kompressor (pumper kølemidlet rundt i kredsløbet</w:t>
      </w:r>
      <w:r w:rsidR="00F645D2">
        <w:rPr>
          <w:rFonts w:ascii="Calibri" w:eastAsia="Times New Roman" w:hAnsi="Calibri" w:cs="Calibri"/>
          <w:sz w:val="22"/>
          <w:szCs w:val="22"/>
          <w:lang w:eastAsia="da-DK"/>
        </w:rPr>
        <w:t xml:space="preserve">, </w:t>
      </w:r>
      <w:r w:rsidR="00A72BA3">
        <w:rPr>
          <w:rFonts w:ascii="Calibri" w:eastAsia="Times New Roman" w:hAnsi="Calibri" w:cs="Calibri"/>
          <w:sz w:val="22"/>
          <w:szCs w:val="22"/>
          <w:lang w:eastAsia="da-DK"/>
        </w:rPr>
        <w:t>højt tryk efter</w:t>
      </w:r>
      <w:r>
        <w:rPr>
          <w:rFonts w:ascii="Calibri" w:eastAsia="Times New Roman" w:hAnsi="Calibri" w:cs="Calibri"/>
          <w:sz w:val="22"/>
          <w:szCs w:val="22"/>
          <w:lang w:eastAsia="da-DK"/>
        </w:rPr>
        <w:t>)</w:t>
      </w:r>
    </w:p>
    <w:p w:rsidR="00021703" w:rsidRDefault="00021703" w:rsidP="004073E9">
      <w:pPr>
        <w:keepNext/>
        <w:rPr>
          <w:sz w:val="22"/>
          <w:szCs w:val="22"/>
        </w:rPr>
      </w:pPr>
    </w:p>
    <w:p w:rsidR="00A41058" w:rsidRDefault="004073E9" w:rsidP="004073E9">
      <w:pPr>
        <w:keepNext/>
        <w:rPr>
          <w:sz w:val="22"/>
          <w:szCs w:val="22"/>
        </w:rPr>
      </w:pPr>
      <w:r w:rsidRPr="004073E9">
        <w:rPr>
          <w:sz w:val="22"/>
          <w:szCs w:val="22"/>
        </w:rPr>
        <w:t>Varmepumpens funktion i et køleskab er at overføre termisk energi fra køleskabets indre til rummet udenfor køleskabet</w:t>
      </w:r>
      <w:r>
        <w:rPr>
          <w:sz w:val="22"/>
          <w:szCs w:val="22"/>
        </w:rPr>
        <w:t>. Varmepumpen består a</w:t>
      </w:r>
      <w:r w:rsidR="00D87E3E">
        <w:rPr>
          <w:sz w:val="22"/>
          <w:szCs w:val="22"/>
        </w:rPr>
        <w:t>f</w:t>
      </w:r>
      <w:r>
        <w:rPr>
          <w:sz w:val="22"/>
          <w:szCs w:val="22"/>
        </w:rPr>
        <w:t xml:space="preserve"> et lukket kredsløb, som indeholder et kølemiddel hvis kogepunkt i den kolde del af kredsløbet er ca. 10 grader mindre end den temperatur, man ønsker i et </w:t>
      </w:r>
      <w:r>
        <w:rPr>
          <w:sz w:val="22"/>
          <w:szCs w:val="22"/>
        </w:rPr>
        <w:lastRenderedPageBreak/>
        <w:t xml:space="preserve">køleskab og hvis kogepunkt er ca. 20 grader højere end omgivelsernes temperatur </w:t>
      </w:r>
      <w:r w:rsidR="00021703">
        <w:rPr>
          <w:sz w:val="22"/>
          <w:szCs w:val="22"/>
        </w:rPr>
        <w:t>i den varme del af kredsløbet</w:t>
      </w:r>
      <w:r w:rsidR="00B70AFA">
        <w:rPr>
          <w:sz w:val="22"/>
          <w:szCs w:val="22"/>
        </w:rPr>
        <w:t>. Ønsker man en temperatur på 5 grader i et køleskab, som står i et lokale med 20 grader, skal kølemidlets kogepunkt altså ændres med ca. 45 grader i det lukkede kredsløb.</w:t>
      </w:r>
      <w:r w:rsidR="00F645D2">
        <w:rPr>
          <w:sz w:val="22"/>
          <w:szCs w:val="22"/>
        </w:rPr>
        <w:t xml:space="preserve"> Hertil udnytter man</w:t>
      </w:r>
      <w:r w:rsidR="003267CE">
        <w:rPr>
          <w:sz w:val="22"/>
          <w:szCs w:val="22"/>
        </w:rPr>
        <w:t>,</w:t>
      </w:r>
      <w:r w:rsidR="00F645D2">
        <w:rPr>
          <w:sz w:val="22"/>
          <w:szCs w:val="22"/>
        </w:rPr>
        <w:t xml:space="preserve"> at kølemidlets kogepunkt s</w:t>
      </w:r>
      <w:r w:rsidR="00A72BA3">
        <w:rPr>
          <w:sz w:val="22"/>
          <w:szCs w:val="22"/>
        </w:rPr>
        <w:t>t</w:t>
      </w:r>
      <w:r w:rsidR="00F645D2">
        <w:rPr>
          <w:sz w:val="22"/>
          <w:szCs w:val="22"/>
        </w:rPr>
        <w:t>iger med trykket</w:t>
      </w:r>
      <w:r w:rsidR="00A41058">
        <w:rPr>
          <w:sz w:val="22"/>
          <w:szCs w:val="22"/>
        </w:rPr>
        <w:t xml:space="preserve">. </w:t>
      </w:r>
    </w:p>
    <w:p w:rsidR="004073E9" w:rsidRPr="004073E9" w:rsidRDefault="00A41058" w:rsidP="004073E9">
      <w:pPr>
        <w:keepNext/>
        <w:rPr>
          <w:sz w:val="22"/>
          <w:szCs w:val="22"/>
        </w:rPr>
      </w:pPr>
      <w:r>
        <w:rPr>
          <w:sz w:val="22"/>
          <w:szCs w:val="22"/>
        </w:rPr>
        <w:t>I den illustrerede kredsproces vil kølemidlet være på væskeform lige efter indsprøjtningsventilen og have et lavt kogepunkt</w:t>
      </w:r>
      <w:r w:rsidR="003267CE">
        <w:rPr>
          <w:sz w:val="22"/>
          <w:szCs w:val="22"/>
        </w:rPr>
        <w:t>,</w:t>
      </w:r>
      <w:r>
        <w:rPr>
          <w:sz w:val="22"/>
          <w:szCs w:val="22"/>
        </w:rPr>
        <w:t xml:space="preserve"> hvilket bevirker at kølemidlet vil fordampe gennem passagen af fordamperen (varmen der skal anvendes til at fordampe tages fra den indre del af køleskabet). Kølemidlet på dampform sendes herefter igennem </w:t>
      </w:r>
      <w:r w:rsidR="004F7400">
        <w:rPr>
          <w:sz w:val="22"/>
          <w:szCs w:val="22"/>
        </w:rPr>
        <w:t>kompressoren</w:t>
      </w:r>
      <w:r w:rsidR="00E337CF">
        <w:rPr>
          <w:sz w:val="22"/>
          <w:szCs w:val="22"/>
        </w:rPr>
        <w:t>,</w:t>
      </w:r>
      <w:r w:rsidR="004F7400">
        <w:rPr>
          <w:sz w:val="22"/>
          <w:szCs w:val="22"/>
        </w:rPr>
        <w:t xml:space="preserve"> hvorved trykket øges og kølemidlet kogepunkt </w:t>
      </w:r>
      <w:r w:rsidR="00E337CF">
        <w:rPr>
          <w:sz w:val="22"/>
          <w:szCs w:val="22"/>
        </w:rPr>
        <w:t xml:space="preserve">stiger. </w:t>
      </w:r>
      <w:r w:rsidR="004F7400">
        <w:rPr>
          <w:sz w:val="22"/>
          <w:szCs w:val="22"/>
        </w:rPr>
        <w:t>Det ændrede kogepunkt bevirker</w:t>
      </w:r>
      <w:r w:rsidR="003267CE">
        <w:rPr>
          <w:sz w:val="22"/>
          <w:szCs w:val="22"/>
        </w:rPr>
        <w:t>,</w:t>
      </w:r>
      <w:r w:rsidR="004F7400">
        <w:rPr>
          <w:sz w:val="22"/>
          <w:szCs w:val="22"/>
        </w:rPr>
        <w:t xml:space="preserve"> at dampen kondenseres i kondensatoren og termisk energi afgives </w:t>
      </w:r>
      <w:r w:rsidR="00E337CF">
        <w:rPr>
          <w:sz w:val="22"/>
          <w:szCs w:val="22"/>
        </w:rPr>
        <w:t xml:space="preserve">dermed </w:t>
      </w:r>
      <w:r w:rsidR="004F7400">
        <w:rPr>
          <w:sz w:val="22"/>
          <w:szCs w:val="22"/>
        </w:rPr>
        <w:t>til omgivelserne.</w:t>
      </w:r>
    </w:p>
    <w:p w:rsidR="0066063C" w:rsidRPr="004073E9" w:rsidRDefault="0066063C" w:rsidP="0066063C">
      <w:pPr>
        <w:rPr>
          <w:sz w:val="22"/>
          <w:szCs w:val="22"/>
        </w:rPr>
      </w:pPr>
    </w:p>
    <w:p w:rsidR="008A1048" w:rsidRPr="008A1048" w:rsidRDefault="008A1048" w:rsidP="008A1048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>Et jordvarmeanlæg virker på samme måde som et køleskab gør.</w:t>
      </w:r>
    </w:p>
    <w:p w:rsidR="003267CE" w:rsidRDefault="008A1048" w:rsidP="003267CE">
      <w:pPr>
        <w:keepNext/>
      </w:pPr>
      <w:r w:rsidRPr="008A1048">
        <w:rPr>
          <w:rFonts w:ascii="Calibri" w:eastAsia="Times New Roman" w:hAnsi="Calibri" w:cs="Calibri"/>
          <w:sz w:val="22"/>
          <w:szCs w:val="22"/>
          <w:lang w:eastAsia="da-DK"/>
        </w:rPr>
        <w:t> </w:t>
      </w:r>
      <w:r w:rsidR="0066063C" w:rsidRPr="0066063C">
        <w:rPr>
          <w:rFonts w:ascii="Times New Roman" w:eastAsia="Times New Roman" w:hAnsi="Times New Roman" w:cs="Times New Roman"/>
          <w:lang w:eastAsia="da-DK"/>
        </w:rPr>
        <w:fldChar w:fldCharType="begin"/>
      </w:r>
      <w:r w:rsidR="0066063C" w:rsidRPr="0066063C">
        <w:rPr>
          <w:rFonts w:ascii="Times New Roman" w:eastAsia="Times New Roman" w:hAnsi="Times New Roman" w:cs="Times New Roman"/>
          <w:lang w:eastAsia="da-DK"/>
        </w:rPr>
        <w:instrText xml:space="preserve"> INCLUDEPICTURE "https://upload.wikimedia.org/wikipedia/commons/2/25/ETI-FS_Loop_Diagrams%2C_01.26.11.jpg" \* MERGEFORMATINET </w:instrText>
      </w:r>
      <w:r w:rsidR="0066063C" w:rsidRPr="0066063C">
        <w:rPr>
          <w:rFonts w:ascii="Times New Roman" w:eastAsia="Times New Roman" w:hAnsi="Times New Roman" w:cs="Times New Roman"/>
          <w:lang w:eastAsia="da-DK"/>
        </w:rPr>
        <w:fldChar w:fldCharType="separate"/>
      </w:r>
      <w:r w:rsidR="0066063C" w:rsidRPr="0066063C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>
            <wp:extent cx="6116320" cy="4077335"/>
            <wp:effectExtent l="0" t="0" r="5080" b="0"/>
            <wp:docPr id="7" name="Billede 7" descr="Billedresultat for evaporator princi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evaporator principle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63C" w:rsidRPr="0066063C">
        <w:rPr>
          <w:rFonts w:ascii="Times New Roman" w:eastAsia="Times New Roman" w:hAnsi="Times New Roman" w:cs="Times New Roman"/>
          <w:lang w:eastAsia="da-DK"/>
        </w:rPr>
        <w:fldChar w:fldCharType="end"/>
      </w:r>
    </w:p>
    <w:p w:rsidR="003267CE" w:rsidRPr="009D638D" w:rsidRDefault="003267CE" w:rsidP="003267CE">
      <w:pPr>
        <w:pStyle w:val="Billedtekst"/>
        <w:rPr>
          <w:lang w:val="en-US"/>
        </w:rPr>
      </w:pPr>
      <w:r w:rsidRPr="009D638D">
        <w:rPr>
          <w:lang w:val="en-US"/>
        </w:rPr>
        <w:t xml:space="preserve"> </w:t>
      </w:r>
      <w:r w:rsidRPr="009D638D">
        <w:rPr>
          <w:lang w:val="en-US"/>
        </w:rPr>
        <w:t>CC by-SA 4.0</w:t>
      </w:r>
    </w:p>
    <w:p w:rsidR="0066063C" w:rsidRPr="009D638D" w:rsidRDefault="003267CE" w:rsidP="003267CE">
      <w:pPr>
        <w:keepNext/>
        <w:rPr>
          <w:sz w:val="16"/>
          <w:szCs w:val="16"/>
          <w:lang w:val="en-US"/>
        </w:rPr>
      </w:pPr>
      <w:r w:rsidRPr="009D638D">
        <w:rPr>
          <w:lang w:val="en-US"/>
        </w:rPr>
        <w:t xml:space="preserve"> </w:t>
      </w:r>
      <w:hyperlink r:id="rId9" w:anchor="/media/File:ETI-FS_Loop_Diagrams,_01.26.11.jpg" w:history="1">
        <w:r w:rsidR="0066063C" w:rsidRPr="009D638D">
          <w:rPr>
            <w:rStyle w:val="Hyperlink"/>
            <w:sz w:val="16"/>
            <w:szCs w:val="16"/>
            <w:lang w:val="en-US"/>
          </w:rPr>
          <w:t>https://en.wikipedia.org/wiki/Direct_exc</w:t>
        </w:r>
        <w:r w:rsidR="0066063C" w:rsidRPr="009D638D">
          <w:rPr>
            <w:rStyle w:val="Hyperlink"/>
            <w:sz w:val="16"/>
            <w:szCs w:val="16"/>
            <w:lang w:val="en-US"/>
          </w:rPr>
          <w:t>h</w:t>
        </w:r>
        <w:r w:rsidR="0066063C" w:rsidRPr="009D638D">
          <w:rPr>
            <w:rStyle w:val="Hyperlink"/>
            <w:sz w:val="16"/>
            <w:szCs w:val="16"/>
            <w:lang w:val="en-US"/>
          </w:rPr>
          <w:t>ange_geothermal_heat_pump#/media/File:ETI-FS_Loop_Diagrams,_01.26.11.jpg</w:t>
        </w:r>
      </w:hyperlink>
    </w:p>
    <w:p w:rsidR="008A1048" w:rsidRPr="009D638D" w:rsidRDefault="008A1048" w:rsidP="008A1048">
      <w:pPr>
        <w:rPr>
          <w:rFonts w:ascii="Calibri" w:eastAsia="Times New Roman" w:hAnsi="Calibri" w:cs="Calibri"/>
          <w:sz w:val="22"/>
          <w:szCs w:val="22"/>
          <w:lang w:val="en-US" w:eastAsia="da-DK"/>
        </w:rPr>
      </w:pPr>
    </w:p>
    <w:p w:rsidR="00E52473" w:rsidRDefault="008A1048">
      <w:pPr>
        <w:rPr>
          <w:rFonts w:ascii="Calibri" w:eastAsia="Times New Roman" w:hAnsi="Calibri" w:cs="Calibri"/>
          <w:sz w:val="22"/>
          <w:szCs w:val="22"/>
          <w:lang w:val="en-US" w:eastAsia="da-DK"/>
        </w:rPr>
      </w:pPr>
      <w:r w:rsidRPr="009D638D">
        <w:rPr>
          <w:rFonts w:ascii="Calibri" w:eastAsia="Times New Roman" w:hAnsi="Calibri" w:cs="Calibri"/>
          <w:sz w:val="22"/>
          <w:szCs w:val="22"/>
          <w:lang w:val="en-US" w:eastAsia="da-DK"/>
        </w:rPr>
        <w:t> </w:t>
      </w:r>
    </w:p>
    <w:p w:rsidR="009D638D" w:rsidRDefault="009D638D">
      <w:pPr>
        <w:rPr>
          <w:rFonts w:ascii="Calibri" w:eastAsia="Times New Roman" w:hAnsi="Calibri" w:cs="Calibri"/>
          <w:sz w:val="22"/>
          <w:szCs w:val="22"/>
          <w:lang w:val="en-US" w:eastAsia="da-DK"/>
        </w:rPr>
      </w:pPr>
    </w:p>
    <w:p w:rsidR="009D638D" w:rsidRPr="009D638D" w:rsidRDefault="009D638D">
      <w:pPr>
        <w:rPr>
          <w:rFonts w:ascii="Calibri" w:eastAsia="Times New Roman" w:hAnsi="Calibri" w:cs="Calibri"/>
          <w:sz w:val="22"/>
          <w:szCs w:val="22"/>
          <w:lang w:eastAsia="da-DK"/>
        </w:rPr>
      </w:pPr>
      <w:r w:rsidRPr="009D638D">
        <w:rPr>
          <w:rFonts w:ascii="Calibri" w:eastAsia="Times New Roman" w:hAnsi="Calibri" w:cs="Calibri"/>
          <w:sz w:val="22"/>
          <w:szCs w:val="22"/>
          <w:lang w:eastAsia="da-DK"/>
        </w:rPr>
        <w:t>Se også:</w:t>
      </w:r>
    </w:p>
    <w:p w:rsidR="009D638D" w:rsidRPr="009D638D" w:rsidRDefault="009D638D">
      <w:r w:rsidRPr="009D638D">
        <w:t>http://</w:t>
      </w:r>
      <w:bookmarkStart w:id="0" w:name="_GoBack"/>
      <w:bookmarkEnd w:id="0"/>
      <w:r w:rsidRPr="009D638D">
        <w:t>fys.dk/fipnet/7_kulde/71_temaer/2_koeleskab/</w:t>
      </w:r>
    </w:p>
    <w:sectPr w:rsidR="009D638D" w:rsidRPr="009D638D" w:rsidSect="00523EB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33DC8"/>
    <w:multiLevelType w:val="hybridMultilevel"/>
    <w:tmpl w:val="06B8FF3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048"/>
    <w:rsid w:val="000127D9"/>
    <w:rsid w:val="00021703"/>
    <w:rsid w:val="0008225D"/>
    <w:rsid w:val="000B0031"/>
    <w:rsid w:val="00103309"/>
    <w:rsid w:val="00126B69"/>
    <w:rsid w:val="00197A89"/>
    <w:rsid w:val="001B1C80"/>
    <w:rsid w:val="001C3AF7"/>
    <w:rsid w:val="001D392D"/>
    <w:rsid w:val="0021329A"/>
    <w:rsid w:val="00223D17"/>
    <w:rsid w:val="00230959"/>
    <w:rsid w:val="00283F98"/>
    <w:rsid w:val="002A69B8"/>
    <w:rsid w:val="0030400B"/>
    <w:rsid w:val="00312154"/>
    <w:rsid w:val="003267CE"/>
    <w:rsid w:val="00331B06"/>
    <w:rsid w:val="0034796C"/>
    <w:rsid w:val="00382C56"/>
    <w:rsid w:val="003979E1"/>
    <w:rsid w:val="003A2944"/>
    <w:rsid w:val="003A33F1"/>
    <w:rsid w:val="003B68C6"/>
    <w:rsid w:val="003C3951"/>
    <w:rsid w:val="003E4F7E"/>
    <w:rsid w:val="003F1B8E"/>
    <w:rsid w:val="004073E9"/>
    <w:rsid w:val="004415C5"/>
    <w:rsid w:val="004446F4"/>
    <w:rsid w:val="00446300"/>
    <w:rsid w:val="004A4EC5"/>
    <w:rsid w:val="004C4C61"/>
    <w:rsid w:val="004D23C8"/>
    <w:rsid w:val="004D7E60"/>
    <w:rsid w:val="004F0F0C"/>
    <w:rsid w:val="004F7400"/>
    <w:rsid w:val="00511692"/>
    <w:rsid w:val="005238B9"/>
    <w:rsid w:val="00523EBB"/>
    <w:rsid w:val="00525020"/>
    <w:rsid w:val="0052761F"/>
    <w:rsid w:val="00556A57"/>
    <w:rsid w:val="00573C2B"/>
    <w:rsid w:val="005A240C"/>
    <w:rsid w:val="005D2522"/>
    <w:rsid w:val="005D6852"/>
    <w:rsid w:val="00612537"/>
    <w:rsid w:val="00645DBC"/>
    <w:rsid w:val="0066063C"/>
    <w:rsid w:val="00662463"/>
    <w:rsid w:val="006E07E1"/>
    <w:rsid w:val="00717B77"/>
    <w:rsid w:val="00763521"/>
    <w:rsid w:val="007839E8"/>
    <w:rsid w:val="00786856"/>
    <w:rsid w:val="00795878"/>
    <w:rsid w:val="007959E3"/>
    <w:rsid w:val="007B165B"/>
    <w:rsid w:val="007D5210"/>
    <w:rsid w:val="00840978"/>
    <w:rsid w:val="008866B0"/>
    <w:rsid w:val="0089455C"/>
    <w:rsid w:val="00895C5E"/>
    <w:rsid w:val="008A1048"/>
    <w:rsid w:val="008C306F"/>
    <w:rsid w:val="008C40A7"/>
    <w:rsid w:val="008F109E"/>
    <w:rsid w:val="00901E15"/>
    <w:rsid w:val="009D638D"/>
    <w:rsid w:val="00A005CA"/>
    <w:rsid w:val="00A122D3"/>
    <w:rsid w:val="00A41058"/>
    <w:rsid w:val="00A5286F"/>
    <w:rsid w:val="00A72BA3"/>
    <w:rsid w:val="00AF2B4E"/>
    <w:rsid w:val="00B37F1A"/>
    <w:rsid w:val="00B70AFA"/>
    <w:rsid w:val="00B80120"/>
    <w:rsid w:val="00BB7AA0"/>
    <w:rsid w:val="00C245F9"/>
    <w:rsid w:val="00C307C2"/>
    <w:rsid w:val="00C47CCA"/>
    <w:rsid w:val="00C853C7"/>
    <w:rsid w:val="00CD48BD"/>
    <w:rsid w:val="00CE2A73"/>
    <w:rsid w:val="00CF7C4D"/>
    <w:rsid w:val="00D44D23"/>
    <w:rsid w:val="00D74735"/>
    <w:rsid w:val="00D87E3E"/>
    <w:rsid w:val="00D90D9A"/>
    <w:rsid w:val="00D940A1"/>
    <w:rsid w:val="00DC14E3"/>
    <w:rsid w:val="00E21DD5"/>
    <w:rsid w:val="00E337CF"/>
    <w:rsid w:val="00E52473"/>
    <w:rsid w:val="00E54F9E"/>
    <w:rsid w:val="00E6074B"/>
    <w:rsid w:val="00E67D41"/>
    <w:rsid w:val="00E817AD"/>
    <w:rsid w:val="00EB09A7"/>
    <w:rsid w:val="00F12187"/>
    <w:rsid w:val="00F257D0"/>
    <w:rsid w:val="00F645D2"/>
    <w:rsid w:val="00FB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00003"/>
  <w14:defaultImageDpi w14:val="32767"/>
  <w15:chartTrackingRefBased/>
  <w15:docId w15:val="{5F3BA25F-DFCE-DA48-A311-B1F93495A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8A104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A1048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8A10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8A1048"/>
    <w:rPr>
      <w:color w:val="0000FF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8A104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Standardskrifttypeiafsnit"/>
    <w:uiPriority w:val="99"/>
    <w:rsid w:val="008A1048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063C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063C"/>
    <w:rPr>
      <w:rFonts w:ascii="Times New Roman" w:hAnsi="Times New Roman" w:cs="Times New Roman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612537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021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Heat_pum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Direct_exchange_geothermal_heat_pump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384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Lund Christensen</dc:creator>
  <cp:keywords/>
  <dc:description/>
  <cp:lastModifiedBy>Carsten Rabæk Kjaer</cp:lastModifiedBy>
  <cp:revision>7</cp:revision>
  <dcterms:created xsi:type="dcterms:W3CDTF">2019-05-21T15:59:00Z</dcterms:created>
  <dcterms:modified xsi:type="dcterms:W3CDTF">2019-05-23T09:12:00Z</dcterms:modified>
</cp:coreProperties>
</file>