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32840" w14:textId="51D0E345" w:rsidR="00DD327B" w:rsidRPr="00332E84" w:rsidRDefault="0018683E" w:rsidP="00287E0B">
      <w:pPr>
        <w:pStyle w:val="Ingenafstand"/>
        <w:jc w:val="center"/>
        <w:rPr>
          <w:b/>
          <w:bCs/>
          <w:sz w:val="28"/>
          <w:szCs w:val="28"/>
        </w:rPr>
      </w:pPr>
      <w:r w:rsidRPr="00332E84">
        <w:rPr>
          <w:b/>
          <w:bCs/>
          <w:sz w:val="28"/>
          <w:szCs w:val="28"/>
        </w:rPr>
        <w:t>Arbejdsspørgsmål til artiklen ”</w:t>
      </w:r>
      <w:hyperlink r:id="rId7" w:history="1">
        <w:r w:rsidRPr="00332E84">
          <w:rPr>
            <w:rStyle w:val="Hyperlink"/>
            <w:b/>
            <w:bCs/>
            <w:sz w:val="28"/>
            <w:szCs w:val="28"/>
          </w:rPr>
          <w:t>Influenza – menneskets uforudsigelige følgesvend</w:t>
        </w:r>
      </w:hyperlink>
      <w:r w:rsidRPr="00332E84">
        <w:rPr>
          <w:b/>
          <w:bCs/>
          <w:sz w:val="28"/>
          <w:szCs w:val="28"/>
        </w:rPr>
        <w:t>”</w:t>
      </w:r>
      <w:r w:rsidR="00095A32" w:rsidRPr="00332E84">
        <w:rPr>
          <w:b/>
          <w:bCs/>
          <w:sz w:val="28"/>
          <w:szCs w:val="28"/>
        </w:rPr>
        <w:t xml:space="preserve"> </w:t>
      </w:r>
    </w:p>
    <w:p w14:paraId="6F9715F6" w14:textId="0F54C8E8" w:rsidR="00B93802" w:rsidRPr="00332E84" w:rsidRDefault="00095A32" w:rsidP="00287E0B">
      <w:pPr>
        <w:pStyle w:val="Ingenafstand"/>
        <w:jc w:val="center"/>
        <w:rPr>
          <w:b/>
          <w:bCs/>
          <w:sz w:val="28"/>
          <w:szCs w:val="28"/>
        </w:rPr>
      </w:pPr>
      <w:r w:rsidRPr="00332E84">
        <w:rPr>
          <w:b/>
          <w:bCs/>
          <w:sz w:val="28"/>
          <w:szCs w:val="28"/>
        </w:rPr>
        <w:t xml:space="preserve">Aktuel Naturvidenskab </w:t>
      </w:r>
      <w:r w:rsidR="00287E0B" w:rsidRPr="00332E84">
        <w:rPr>
          <w:b/>
          <w:bCs/>
          <w:sz w:val="28"/>
          <w:szCs w:val="28"/>
        </w:rPr>
        <w:t>nr. 2</w:t>
      </w:r>
      <w:r w:rsidR="00137E22" w:rsidRPr="00332E84">
        <w:rPr>
          <w:b/>
          <w:bCs/>
          <w:sz w:val="28"/>
          <w:szCs w:val="28"/>
        </w:rPr>
        <w:t>, 2007</w:t>
      </w:r>
      <w:r w:rsidR="00287E0B" w:rsidRPr="00332E84">
        <w:rPr>
          <w:b/>
          <w:bCs/>
          <w:sz w:val="28"/>
          <w:szCs w:val="28"/>
        </w:rPr>
        <w:t>.</w:t>
      </w:r>
    </w:p>
    <w:p w14:paraId="12327E33" w14:textId="6C6A6CF3" w:rsidR="0018683E" w:rsidRDefault="0018683E" w:rsidP="0018683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49E2A89D" w14:textId="77777777" w:rsidR="0084063D" w:rsidRPr="00287E0B" w:rsidRDefault="0084063D" w:rsidP="0018683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568BFCD1" w14:textId="6715472A" w:rsidR="24187D80" w:rsidRDefault="24187D80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77D518AD">
        <w:rPr>
          <w:rFonts w:cs="Arial"/>
          <w:color w:val="000000" w:themeColor="text1"/>
          <w:sz w:val="24"/>
          <w:szCs w:val="24"/>
        </w:rPr>
        <w:t xml:space="preserve">1) </w:t>
      </w:r>
      <w:r w:rsidR="0606BF33" w:rsidRPr="77D518AD">
        <w:rPr>
          <w:rFonts w:cs="Arial"/>
          <w:color w:val="000000" w:themeColor="text1"/>
          <w:sz w:val="24"/>
          <w:szCs w:val="24"/>
        </w:rPr>
        <w:t xml:space="preserve">Forklar </w:t>
      </w:r>
      <w:r w:rsidR="064E4673" w:rsidRPr="77D518AD">
        <w:rPr>
          <w:rFonts w:cs="Arial"/>
          <w:color w:val="000000" w:themeColor="text1"/>
          <w:sz w:val="24"/>
          <w:szCs w:val="24"/>
        </w:rPr>
        <w:t xml:space="preserve">opbygningen af </w:t>
      </w:r>
      <w:r w:rsidR="0606BF33" w:rsidRPr="77D518AD">
        <w:rPr>
          <w:rFonts w:cs="Arial"/>
          <w:color w:val="000000" w:themeColor="text1"/>
          <w:sz w:val="24"/>
          <w:szCs w:val="24"/>
        </w:rPr>
        <w:t>influenzavirus</w:t>
      </w:r>
      <w:r w:rsidR="76E7D3FA" w:rsidRPr="77D518AD">
        <w:rPr>
          <w:rFonts w:cs="Arial"/>
          <w:color w:val="000000" w:themeColor="text1"/>
          <w:sz w:val="24"/>
          <w:szCs w:val="24"/>
        </w:rPr>
        <w:t>. Kom her ind på navngivningen af de forskellige influenzatyper</w:t>
      </w:r>
    </w:p>
    <w:p w14:paraId="29C26EEC" w14:textId="067F9D70" w:rsidR="77D518AD" w:rsidRDefault="77D518AD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14:paraId="4B012D7F" w14:textId="03AA64E0" w:rsidR="2343719C" w:rsidRDefault="2343719C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77D518AD">
        <w:rPr>
          <w:rFonts w:cs="Arial"/>
          <w:color w:val="000000" w:themeColor="text1"/>
          <w:sz w:val="24"/>
          <w:szCs w:val="24"/>
        </w:rPr>
        <w:t xml:space="preserve">2) </w:t>
      </w:r>
      <w:r w:rsidR="0018683E" w:rsidRPr="77D518AD">
        <w:rPr>
          <w:rFonts w:cs="Arial"/>
          <w:color w:val="000000" w:themeColor="text1"/>
          <w:sz w:val="24"/>
          <w:szCs w:val="24"/>
        </w:rPr>
        <w:t>Hvorfor er det svært at lave en livslang vaccine mod influenza?</w:t>
      </w:r>
      <w:r w:rsidR="5748E5C4" w:rsidRPr="77D518AD">
        <w:rPr>
          <w:rFonts w:cs="Arial"/>
          <w:color w:val="000000" w:themeColor="text1"/>
          <w:sz w:val="24"/>
          <w:szCs w:val="24"/>
        </w:rPr>
        <w:t xml:space="preserve"> Inddrag her figuren s. 17 og forklar, hvorfor influenzavirus har så høj en mutationsrate</w:t>
      </w:r>
    </w:p>
    <w:p w14:paraId="30A1236C" w14:textId="205CF466" w:rsidR="77D518AD" w:rsidRPr="00766B0A" w:rsidRDefault="77D518AD" w:rsidP="77D518AD">
      <w:pPr>
        <w:spacing w:after="0" w:line="240" w:lineRule="auto"/>
        <w:rPr>
          <w:rFonts w:cs="Arial"/>
          <w:color w:val="000000" w:themeColor="text1"/>
          <w:sz w:val="24"/>
          <w:szCs w:val="24"/>
          <w:vertAlign w:val="superscript"/>
        </w:rPr>
      </w:pPr>
      <w:bookmarkStart w:id="0" w:name="_GoBack"/>
      <w:bookmarkEnd w:id="0"/>
    </w:p>
    <w:p w14:paraId="2BBAF8E9" w14:textId="3CA65F71" w:rsidR="4A4FAE99" w:rsidRDefault="4A4FAE99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77D518AD">
        <w:rPr>
          <w:rFonts w:cs="Arial"/>
          <w:color w:val="000000" w:themeColor="text1"/>
          <w:sz w:val="24"/>
          <w:szCs w:val="24"/>
        </w:rPr>
        <w:t xml:space="preserve">3) </w:t>
      </w:r>
      <w:r w:rsidR="0B69851E" w:rsidRPr="77D518AD">
        <w:rPr>
          <w:rFonts w:cs="Arial"/>
          <w:color w:val="000000" w:themeColor="text1"/>
          <w:sz w:val="24"/>
          <w:szCs w:val="24"/>
        </w:rPr>
        <w:t xml:space="preserve">Hvordan </w:t>
      </w:r>
      <w:r w:rsidR="61034FF4" w:rsidRPr="77D518AD">
        <w:rPr>
          <w:rFonts w:cs="Arial"/>
          <w:color w:val="000000" w:themeColor="text1"/>
          <w:sz w:val="24"/>
          <w:szCs w:val="24"/>
        </w:rPr>
        <w:t xml:space="preserve">bestemmer man, hvilke influenzavarianter man skal lave en </w:t>
      </w:r>
      <w:r w:rsidR="0B69851E" w:rsidRPr="77D518AD">
        <w:rPr>
          <w:rFonts w:cs="Arial"/>
          <w:color w:val="000000" w:themeColor="text1"/>
          <w:sz w:val="24"/>
          <w:szCs w:val="24"/>
        </w:rPr>
        <w:t>influenza-vaccine</w:t>
      </w:r>
      <w:r w:rsidR="64DC5C0A" w:rsidRPr="77D518AD">
        <w:rPr>
          <w:rFonts w:cs="Arial"/>
          <w:color w:val="000000" w:themeColor="text1"/>
          <w:sz w:val="24"/>
          <w:szCs w:val="24"/>
        </w:rPr>
        <w:t xml:space="preserve"> mod</w:t>
      </w:r>
      <w:r w:rsidR="0B69851E" w:rsidRPr="77D518AD">
        <w:rPr>
          <w:rFonts w:cs="Arial"/>
          <w:color w:val="000000" w:themeColor="text1"/>
          <w:sz w:val="24"/>
          <w:szCs w:val="24"/>
        </w:rPr>
        <w:t xml:space="preserve">? Diskuter på baggrund heraf effektiviteten af en sådan vaccine </w:t>
      </w:r>
    </w:p>
    <w:p w14:paraId="74F1B5C2" w14:textId="5E31E13A" w:rsidR="77D518AD" w:rsidRDefault="77D518AD" w:rsidP="77D518AD">
      <w:pPr>
        <w:spacing w:after="0" w:line="240" w:lineRule="auto"/>
        <w:rPr>
          <w:rFonts w:cs="System"/>
          <w:b/>
          <w:bCs/>
          <w:sz w:val="24"/>
          <w:szCs w:val="24"/>
        </w:rPr>
      </w:pPr>
    </w:p>
    <w:p w14:paraId="67DC40F2" w14:textId="718BD6FF" w:rsidR="0C49E6E7" w:rsidRDefault="0C49E6E7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77D518AD">
        <w:rPr>
          <w:rFonts w:cs="Arial"/>
          <w:color w:val="000000" w:themeColor="text1"/>
          <w:sz w:val="24"/>
          <w:szCs w:val="24"/>
        </w:rPr>
        <w:t xml:space="preserve">4) </w:t>
      </w:r>
      <w:r w:rsidR="0018683E" w:rsidRPr="77D518AD">
        <w:rPr>
          <w:rFonts w:cs="Arial"/>
          <w:color w:val="000000" w:themeColor="text1"/>
          <w:sz w:val="24"/>
          <w:szCs w:val="24"/>
        </w:rPr>
        <w:t>Forklar</w:t>
      </w:r>
      <w:r w:rsidR="002D36C7">
        <w:rPr>
          <w:rFonts w:cs="Arial"/>
          <w:color w:val="000000" w:themeColor="text1"/>
          <w:sz w:val="24"/>
          <w:szCs w:val="24"/>
        </w:rPr>
        <w:t>,</w:t>
      </w:r>
      <w:r w:rsidR="0018683E" w:rsidRPr="77D518AD">
        <w:rPr>
          <w:rFonts w:cs="Arial"/>
          <w:color w:val="000000" w:themeColor="text1"/>
          <w:sz w:val="24"/>
          <w:szCs w:val="24"/>
        </w:rPr>
        <w:t xml:space="preserve"> hvad antigen </w:t>
      </w:r>
      <w:r w:rsidR="1066F939" w:rsidRPr="77D518AD">
        <w:rPr>
          <w:rFonts w:cs="Arial"/>
          <w:color w:val="000000" w:themeColor="text1"/>
          <w:sz w:val="24"/>
          <w:szCs w:val="24"/>
        </w:rPr>
        <w:t xml:space="preserve">drift </w:t>
      </w:r>
      <w:r w:rsidR="0018683E" w:rsidRPr="77D518AD">
        <w:rPr>
          <w:rFonts w:cs="Arial"/>
          <w:color w:val="000000" w:themeColor="text1"/>
          <w:sz w:val="24"/>
          <w:szCs w:val="24"/>
        </w:rPr>
        <w:t xml:space="preserve">og antigen </w:t>
      </w:r>
      <w:r w:rsidR="53B00AF3" w:rsidRPr="77D518AD">
        <w:rPr>
          <w:rFonts w:cs="Arial"/>
          <w:color w:val="000000" w:themeColor="text1"/>
          <w:sz w:val="24"/>
          <w:szCs w:val="24"/>
        </w:rPr>
        <w:t xml:space="preserve">shift </w:t>
      </w:r>
      <w:r w:rsidR="0018683E" w:rsidRPr="77D518AD">
        <w:rPr>
          <w:rFonts w:cs="Arial"/>
          <w:color w:val="000000" w:themeColor="text1"/>
          <w:sz w:val="24"/>
          <w:szCs w:val="24"/>
        </w:rPr>
        <w:t>er</w:t>
      </w:r>
    </w:p>
    <w:p w14:paraId="7BB091A5" w14:textId="42AE86EC" w:rsidR="77D518AD" w:rsidRDefault="77D518AD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14:paraId="2BF5B848" w14:textId="58E8AEEE" w:rsidR="50A427B7" w:rsidRDefault="50A427B7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77D518AD">
        <w:rPr>
          <w:rFonts w:cs="Arial"/>
          <w:color w:val="000000" w:themeColor="text1"/>
          <w:sz w:val="24"/>
          <w:szCs w:val="24"/>
        </w:rPr>
        <w:t xml:space="preserve">5) </w:t>
      </w:r>
      <w:r w:rsidR="2943BE86" w:rsidRPr="77D518AD">
        <w:rPr>
          <w:rFonts w:cs="Arial"/>
          <w:color w:val="000000" w:themeColor="text1"/>
          <w:sz w:val="24"/>
          <w:szCs w:val="24"/>
        </w:rPr>
        <w:t>Forklar</w:t>
      </w:r>
      <w:r w:rsidR="002D36C7">
        <w:rPr>
          <w:rFonts w:cs="Arial"/>
          <w:color w:val="000000" w:themeColor="text1"/>
          <w:sz w:val="24"/>
          <w:szCs w:val="24"/>
        </w:rPr>
        <w:t>,</w:t>
      </w:r>
      <w:r w:rsidR="2943BE86" w:rsidRPr="77D518AD">
        <w:rPr>
          <w:rFonts w:cs="Arial"/>
          <w:color w:val="000000" w:themeColor="text1"/>
          <w:sz w:val="24"/>
          <w:szCs w:val="24"/>
        </w:rPr>
        <w:t xml:space="preserve"> hvad rekombinerede vira betyder</w:t>
      </w:r>
      <w:r w:rsidR="07EFCE99" w:rsidRPr="77D518AD">
        <w:rPr>
          <w:rFonts w:cs="Arial"/>
          <w:color w:val="000000" w:themeColor="text1"/>
          <w:sz w:val="24"/>
          <w:szCs w:val="24"/>
        </w:rPr>
        <w:t>. Inddrag figuren nederst s. 18 i din forklaring</w:t>
      </w:r>
    </w:p>
    <w:p w14:paraId="51B3304E" w14:textId="09F8E1A0" w:rsidR="77D518AD" w:rsidRDefault="77D518AD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14:paraId="3F5790E0" w14:textId="4D29D54C" w:rsidR="149C7F55" w:rsidRDefault="149C7F55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77D518AD">
        <w:rPr>
          <w:rFonts w:cs="Arial"/>
          <w:color w:val="000000" w:themeColor="text1"/>
          <w:sz w:val="24"/>
          <w:szCs w:val="24"/>
        </w:rPr>
        <w:t xml:space="preserve">6) </w:t>
      </w:r>
      <w:r w:rsidR="2943BE86" w:rsidRPr="77D518AD">
        <w:rPr>
          <w:rFonts w:cs="Arial"/>
          <w:color w:val="000000" w:themeColor="text1"/>
          <w:sz w:val="24"/>
          <w:szCs w:val="24"/>
        </w:rPr>
        <w:t>Forklar</w:t>
      </w:r>
      <w:r w:rsidR="002D36C7">
        <w:rPr>
          <w:rFonts w:cs="Arial"/>
          <w:color w:val="000000" w:themeColor="text1"/>
          <w:sz w:val="24"/>
          <w:szCs w:val="24"/>
        </w:rPr>
        <w:t>,</w:t>
      </w:r>
      <w:r w:rsidR="2943BE86" w:rsidRPr="77D518AD">
        <w:rPr>
          <w:rFonts w:cs="Arial"/>
          <w:color w:val="000000" w:themeColor="text1"/>
          <w:sz w:val="24"/>
          <w:szCs w:val="24"/>
        </w:rPr>
        <w:t xml:space="preserve"> hvordan svin eller høns kan være bindeled mellem svømmefugle og mennesket når det handler om influenza</w:t>
      </w:r>
      <w:r w:rsidR="428D6940" w:rsidRPr="77D518AD">
        <w:rPr>
          <w:rFonts w:cs="Arial"/>
          <w:color w:val="000000" w:themeColor="text1"/>
          <w:sz w:val="24"/>
          <w:szCs w:val="24"/>
        </w:rPr>
        <w:t xml:space="preserve">. Kom i denne sammenhæng ind på begrebet “segmentblandere” </w:t>
      </w:r>
    </w:p>
    <w:p w14:paraId="75BFD758" w14:textId="77777777" w:rsidR="77D518AD" w:rsidRDefault="77D518AD" w:rsidP="77D518AD">
      <w:pPr>
        <w:spacing w:after="0" w:line="240" w:lineRule="auto"/>
        <w:rPr>
          <w:rFonts w:cs="System"/>
          <w:b/>
          <w:bCs/>
          <w:sz w:val="24"/>
          <w:szCs w:val="24"/>
        </w:rPr>
      </w:pPr>
    </w:p>
    <w:p w14:paraId="5F4A0FAE" w14:textId="7D950266" w:rsidR="2EA87C75" w:rsidRDefault="2EA87C75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77D518AD">
        <w:rPr>
          <w:rFonts w:cs="Arial"/>
          <w:color w:val="000000" w:themeColor="text1"/>
          <w:sz w:val="24"/>
          <w:szCs w:val="24"/>
        </w:rPr>
        <w:t xml:space="preserve">7) </w:t>
      </w:r>
      <w:r w:rsidR="01099601" w:rsidRPr="77D518AD">
        <w:rPr>
          <w:rFonts w:cs="Arial"/>
          <w:color w:val="000000" w:themeColor="text1"/>
          <w:sz w:val="24"/>
          <w:szCs w:val="24"/>
        </w:rPr>
        <w:t xml:space="preserve">Hvad er forskellen på en epidemi og en pandemi? </w:t>
      </w:r>
    </w:p>
    <w:p w14:paraId="6C1D8748" w14:textId="1C0324D3" w:rsidR="77D518AD" w:rsidRDefault="77D518AD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14:paraId="0876A367" w14:textId="2BBF4765" w:rsidR="2933521A" w:rsidRDefault="2933521A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77D518AD">
        <w:rPr>
          <w:rFonts w:cs="Arial"/>
          <w:color w:val="000000" w:themeColor="text1"/>
          <w:sz w:val="24"/>
          <w:szCs w:val="24"/>
        </w:rPr>
        <w:t xml:space="preserve">8) </w:t>
      </w:r>
      <w:r w:rsidR="7A14029F" w:rsidRPr="77D518AD">
        <w:rPr>
          <w:rFonts w:cs="Arial"/>
          <w:color w:val="000000" w:themeColor="text1"/>
          <w:sz w:val="24"/>
          <w:szCs w:val="24"/>
        </w:rPr>
        <w:t>Forklar betydningen af en forløber-epidemi for</w:t>
      </w:r>
      <w:r w:rsidR="002D36C7">
        <w:rPr>
          <w:rFonts w:cs="Arial"/>
          <w:color w:val="000000" w:themeColor="text1"/>
          <w:sz w:val="24"/>
          <w:szCs w:val="24"/>
        </w:rPr>
        <w:t>,</w:t>
      </w:r>
      <w:r w:rsidR="7A14029F" w:rsidRPr="77D518AD">
        <w:rPr>
          <w:rFonts w:cs="Arial"/>
          <w:color w:val="000000" w:themeColor="text1"/>
          <w:sz w:val="24"/>
          <w:szCs w:val="24"/>
        </w:rPr>
        <w:t xml:space="preserve"> at </w:t>
      </w:r>
      <w:r w:rsidR="6C25CC82" w:rsidRPr="77D518AD">
        <w:rPr>
          <w:rFonts w:cs="Arial"/>
          <w:color w:val="000000" w:themeColor="text1"/>
          <w:sz w:val="24"/>
          <w:szCs w:val="24"/>
        </w:rPr>
        <w:t xml:space="preserve">en epidemi kan udvikle sig til en pandemi </w:t>
      </w:r>
    </w:p>
    <w:p w14:paraId="09800F16" w14:textId="36DC22FA" w:rsidR="77D518AD" w:rsidRDefault="77D518AD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14:paraId="0D7819B0" w14:textId="03AFAB7C" w:rsidR="3BCECD6F" w:rsidRDefault="3BCECD6F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77D518AD">
        <w:rPr>
          <w:rFonts w:cs="Arial"/>
          <w:color w:val="000000" w:themeColor="text1"/>
          <w:sz w:val="24"/>
          <w:szCs w:val="24"/>
        </w:rPr>
        <w:t xml:space="preserve">9) </w:t>
      </w:r>
      <w:r w:rsidR="048C350B" w:rsidRPr="77D518AD">
        <w:rPr>
          <w:rFonts w:cs="Arial"/>
          <w:color w:val="000000" w:themeColor="text1"/>
          <w:sz w:val="24"/>
          <w:szCs w:val="24"/>
        </w:rPr>
        <w:t>Hvis en kendt virus undergår antigen-skift</w:t>
      </w:r>
      <w:r w:rsidR="002D36C7">
        <w:rPr>
          <w:rFonts w:cs="Arial"/>
          <w:color w:val="000000" w:themeColor="text1"/>
          <w:sz w:val="24"/>
          <w:szCs w:val="24"/>
        </w:rPr>
        <w:t xml:space="preserve">, </w:t>
      </w:r>
      <w:r w:rsidR="048C350B" w:rsidRPr="77D518AD">
        <w:rPr>
          <w:rFonts w:cs="Arial"/>
          <w:color w:val="000000" w:themeColor="text1"/>
          <w:sz w:val="24"/>
          <w:szCs w:val="24"/>
        </w:rPr>
        <w:t xml:space="preserve">som resulterer i en pandemi, forsvinder den gamle virus efterfølgende. </w:t>
      </w:r>
      <w:r w:rsidR="24641B50" w:rsidRPr="77D518AD">
        <w:rPr>
          <w:rFonts w:cs="Arial"/>
          <w:color w:val="000000" w:themeColor="text1"/>
          <w:sz w:val="24"/>
          <w:szCs w:val="24"/>
        </w:rPr>
        <w:t xml:space="preserve">Forklar med udgangspunkt i immunsystemets reaktion på </w:t>
      </w:r>
      <w:r w:rsidR="4DB620BB" w:rsidRPr="77D518AD">
        <w:rPr>
          <w:rFonts w:cs="Arial"/>
          <w:color w:val="000000" w:themeColor="text1"/>
          <w:sz w:val="24"/>
          <w:szCs w:val="24"/>
        </w:rPr>
        <w:t xml:space="preserve">infektion </w:t>
      </w:r>
      <w:r w:rsidR="24641B50" w:rsidRPr="77D518AD">
        <w:rPr>
          <w:rFonts w:cs="Arial"/>
          <w:color w:val="000000" w:themeColor="text1"/>
          <w:sz w:val="24"/>
          <w:szCs w:val="24"/>
        </w:rPr>
        <w:t xml:space="preserve">med influenza-virus, hvordan </w:t>
      </w:r>
      <w:r w:rsidR="7260D622" w:rsidRPr="77D518AD">
        <w:rPr>
          <w:rFonts w:cs="Arial"/>
          <w:color w:val="000000" w:themeColor="text1"/>
          <w:sz w:val="24"/>
          <w:szCs w:val="24"/>
        </w:rPr>
        <w:t>man kan forklare dette</w:t>
      </w:r>
      <w:r w:rsidR="6C6E2817" w:rsidRPr="77D518AD">
        <w:rPr>
          <w:rFonts w:cs="Arial"/>
          <w:color w:val="000000" w:themeColor="text1"/>
          <w:sz w:val="24"/>
          <w:szCs w:val="24"/>
        </w:rPr>
        <w:t>.</w:t>
      </w:r>
      <w:r w:rsidR="7260D622" w:rsidRPr="77D518AD">
        <w:rPr>
          <w:rFonts w:cs="Arial"/>
          <w:color w:val="000000" w:themeColor="text1"/>
          <w:sz w:val="24"/>
          <w:szCs w:val="24"/>
        </w:rPr>
        <w:t xml:space="preserve"> </w:t>
      </w:r>
    </w:p>
    <w:p w14:paraId="327FBD60" w14:textId="5E877830" w:rsidR="77D518AD" w:rsidRDefault="77D518AD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14:paraId="08577CEA" w14:textId="79625A29" w:rsidR="0131BC40" w:rsidRDefault="0131BC40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77D518AD">
        <w:rPr>
          <w:rFonts w:cs="Arial"/>
          <w:color w:val="000000" w:themeColor="text1"/>
          <w:sz w:val="24"/>
          <w:szCs w:val="24"/>
        </w:rPr>
        <w:t xml:space="preserve">10) </w:t>
      </w:r>
      <w:r w:rsidR="5B33E039" w:rsidRPr="77D518AD">
        <w:rPr>
          <w:rFonts w:cs="Arial"/>
          <w:color w:val="000000" w:themeColor="text1"/>
          <w:sz w:val="24"/>
          <w:szCs w:val="24"/>
        </w:rPr>
        <w:t xml:space="preserve">Hvorfor er vi så bange for, at </w:t>
      </w:r>
      <w:r w:rsidR="6C5E0B3B" w:rsidRPr="77D518AD">
        <w:rPr>
          <w:rFonts w:cs="Arial"/>
          <w:color w:val="000000" w:themeColor="text1"/>
          <w:sz w:val="24"/>
          <w:szCs w:val="24"/>
        </w:rPr>
        <w:t>influenza-sæsonen bliver særligt hård i år</w:t>
      </w:r>
      <w:r w:rsidR="002D36C7">
        <w:rPr>
          <w:rFonts w:cs="Arial"/>
          <w:color w:val="000000" w:themeColor="text1"/>
          <w:sz w:val="24"/>
          <w:szCs w:val="24"/>
        </w:rPr>
        <w:t xml:space="preserve"> 2021/2022</w:t>
      </w:r>
      <w:r w:rsidR="6C5E0B3B" w:rsidRPr="77D518AD">
        <w:rPr>
          <w:rFonts w:cs="Arial"/>
          <w:color w:val="000000" w:themeColor="text1"/>
          <w:sz w:val="24"/>
          <w:szCs w:val="24"/>
        </w:rPr>
        <w:t xml:space="preserve">, </w:t>
      </w:r>
      <w:r w:rsidR="002D36C7">
        <w:rPr>
          <w:rFonts w:cs="Arial"/>
          <w:color w:val="000000" w:themeColor="text1"/>
          <w:sz w:val="24"/>
          <w:szCs w:val="24"/>
        </w:rPr>
        <w:t xml:space="preserve">efter at </w:t>
      </w:r>
      <w:r w:rsidR="6C5E0B3B" w:rsidRPr="77D518AD">
        <w:rPr>
          <w:rFonts w:cs="Arial"/>
          <w:color w:val="000000" w:themeColor="text1"/>
          <w:sz w:val="24"/>
          <w:szCs w:val="24"/>
        </w:rPr>
        <w:t xml:space="preserve">vi har været isolerede længe </w:t>
      </w:r>
      <w:r w:rsidR="002D36C7">
        <w:rPr>
          <w:rFonts w:cs="Arial"/>
          <w:color w:val="000000" w:themeColor="text1"/>
          <w:sz w:val="24"/>
          <w:szCs w:val="24"/>
        </w:rPr>
        <w:t xml:space="preserve">på grund af </w:t>
      </w:r>
      <w:proofErr w:type="spellStart"/>
      <w:r w:rsidR="1E090CFA" w:rsidRPr="77D518AD">
        <w:rPr>
          <w:rFonts w:cs="Arial"/>
          <w:color w:val="000000" w:themeColor="text1"/>
          <w:sz w:val="24"/>
          <w:szCs w:val="24"/>
        </w:rPr>
        <w:t>Covid</w:t>
      </w:r>
      <w:proofErr w:type="spellEnd"/>
      <w:r w:rsidR="1E090CFA" w:rsidRPr="77D518AD">
        <w:rPr>
          <w:rFonts w:cs="Arial"/>
          <w:color w:val="000000" w:themeColor="text1"/>
          <w:sz w:val="24"/>
          <w:szCs w:val="24"/>
        </w:rPr>
        <w:t xml:space="preserve"> 19-pandemien</w:t>
      </w:r>
      <w:r w:rsidR="1DD47B90" w:rsidRPr="77D518AD">
        <w:rPr>
          <w:rFonts w:cs="Arial"/>
          <w:color w:val="000000" w:themeColor="text1"/>
          <w:sz w:val="24"/>
          <w:szCs w:val="24"/>
        </w:rPr>
        <w:t>?</w:t>
      </w:r>
    </w:p>
    <w:p w14:paraId="10D1D60A" w14:textId="2FFAD481" w:rsidR="77D518AD" w:rsidRDefault="77D518AD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14:paraId="4A6C89D3" w14:textId="459514AD" w:rsidR="77D518AD" w:rsidRDefault="77D518AD" w:rsidP="59CC6608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14:paraId="204A68B1" w14:textId="37535A5B" w:rsidR="77D518AD" w:rsidRDefault="08480F4F" w:rsidP="59CC6608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59CC6608">
        <w:rPr>
          <w:rFonts w:cs="Arial"/>
          <w:color w:val="000000" w:themeColor="text1"/>
          <w:sz w:val="24"/>
          <w:szCs w:val="24"/>
        </w:rPr>
        <w:t xml:space="preserve">Til læreren: Yderligere informationer om mutationsrater i forskellige organismetyper findes her: </w:t>
      </w:r>
      <w:hyperlink r:id="rId8">
        <w:r w:rsidR="6E5C9657" w:rsidRPr="59CC6608">
          <w:rPr>
            <w:rStyle w:val="Hyperlink"/>
            <w:rFonts w:ascii="Arial" w:eastAsia="Arial" w:hAnsi="Arial" w:cs="Arial"/>
            <w:sz w:val="24"/>
            <w:szCs w:val="24"/>
          </w:rPr>
          <w:t>1308 1308..1308 (csic.es)</w:t>
        </w:r>
      </w:hyperlink>
      <w:r w:rsidR="6E5C9657" w:rsidRPr="59CC6608">
        <w:rPr>
          <w:rFonts w:cs="Arial"/>
          <w:color w:val="000000" w:themeColor="text1"/>
          <w:sz w:val="24"/>
          <w:szCs w:val="24"/>
        </w:rPr>
        <w:t>.</w:t>
      </w:r>
    </w:p>
    <w:p w14:paraId="5E91D607" w14:textId="7747827D" w:rsidR="77D518AD" w:rsidRDefault="08480F4F" w:rsidP="77D518A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59CC6608">
        <w:rPr>
          <w:rFonts w:cs="Arial"/>
          <w:color w:val="000000" w:themeColor="text1"/>
          <w:sz w:val="24"/>
          <w:szCs w:val="24"/>
        </w:rPr>
        <w:t xml:space="preserve">Se f.eks. fig. </w:t>
      </w:r>
      <w:r w:rsidR="263E6689" w:rsidRPr="59CC6608">
        <w:rPr>
          <w:rFonts w:cs="Arial"/>
          <w:color w:val="000000" w:themeColor="text1"/>
          <w:sz w:val="24"/>
          <w:szCs w:val="24"/>
        </w:rPr>
        <w:t xml:space="preserve">1. </w:t>
      </w:r>
    </w:p>
    <w:sectPr w:rsidR="77D518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02"/>
    <w:rsid w:val="00095A32"/>
    <w:rsid w:val="00133082"/>
    <w:rsid w:val="00137E22"/>
    <w:rsid w:val="00150859"/>
    <w:rsid w:val="0018683E"/>
    <w:rsid w:val="00287E0B"/>
    <w:rsid w:val="002D36C7"/>
    <w:rsid w:val="00332E84"/>
    <w:rsid w:val="00356B11"/>
    <w:rsid w:val="003E3FC6"/>
    <w:rsid w:val="00454206"/>
    <w:rsid w:val="005A4E5B"/>
    <w:rsid w:val="005C20C7"/>
    <w:rsid w:val="00766B0A"/>
    <w:rsid w:val="0084063D"/>
    <w:rsid w:val="008D73E2"/>
    <w:rsid w:val="00907754"/>
    <w:rsid w:val="00987F49"/>
    <w:rsid w:val="00B012E4"/>
    <w:rsid w:val="00B93802"/>
    <w:rsid w:val="00CA2372"/>
    <w:rsid w:val="00CB6968"/>
    <w:rsid w:val="00DD327B"/>
    <w:rsid w:val="00DD6403"/>
    <w:rsid w:val="00E04CA1"/>
    <w:rsid w:val="00FB0FD2"/>
    <w:rsid w:val="01099601"/>
    <w:rsid w:val="0131BC40"/>
    <w:rsid w:val="03451433"/>
    <w:rsid w:val="03CD9DF0"/>
    <w:rsid w:val="048C350B"/>
    <w:rsid w:val="0606BF33"/>
    <w:rsid w:val="062D33D2"/>
    <w:rsid w:val="064E4673"/>
    <w:rsid w:val="07EFCE99"/>
    <w:rsid w:val="08172135"/>
    <w:rsid w:val="08261BCD"/>
    <w:rsid w:val="08480F4F"/>
    <w:rsid w:val="08734748"/>
    <w:rsid w:val="0B69851E"/>
    <w:rsid w:val="0C49E6E7"/>
    <w:rsid w:val="0D318185"/>
    <w:rsid w:val="0E94A933"/>
    <w:rsid w:val="0EB7E5EF"/>
    <w:rsid w:val="0EEE10B0"/>
    <w:rsid w:val="10307994"/>
    <w:rsid w:val="1066F939"/>
    <w:rsid w:val="131D93C1"/>
    <w:rsid w:val="149C7F55"/>
    <w:rsid w:val="1501A97D"/>
    <w:rsid w:val="190EECA7"/>
    <w:rsid w:val="1DD47B90"/>
    <w:rsid w:val="1E090CFA"/>
    <w:rsid w:val="218AA095"/>
    <w:rsid w:val="2343719C"/>
    <w:rsid w:val="24187D80"/>
    <w:rsid w:val="24598CD4"/>
    <w:rsid w:val="24641B50"/>
    <w:rsid w:val="263E6689"/>
    <w:rsid w:val="2675654F"/>
    <w:rsid w:val="26BCCF4E"/>
    <w:rsid w:val="27912D96"/>
    <w:rsid w:val="28B6BE00"/>
    <w:rsid w:val="292CFDF7"/>
    <w:rsid w:val="2933521A"/>
    <w:rsid w:val="2943BE86"/>
    <w:rsid w:val="2A44E05A"/>
    <w:rsid w:val="2BD40870"/>
    <w:rsid w:val="2C171285"/>
    <w:rsid w:val="2DE746BD"/>
    <w:rsid w:val="2EA87C75"/>
    <w:rsid w:val="2EB9F284"/>
    <w:rsid w:val="2EE85EA3"/>
    <w:rsid w:val="2EF0D9CD"/>
    <w:rsid w:val="33C7A330"/>
    <w:rsid w:val="369B585D"/>
    <w:rsid w:val="3BCECD6F"/>
    <w:rsid w:val="3D226B4A"/>
    <w:rsid w:val="3EBDCABF"/>
    <w:rsid w:val="3F34C562"/>
    <w:rsid w:val="3FB75B73"/>
    <w:rsid w:val="428D6940"/>
    <w:rsid w:val="4310BDC5"/>
    <w:rsid w:val="4442873B"/>
    <w:rsid w:val="4A4FAE99"/>
    <w:rsid w:val="4D6473D1"/>
    <w:rsid w:val="4DB620BB"/>
    <w:rsid w:val="50A427B7"/>
    <w:rsid w:val="53B00AF3"/>
    <w:rsid w:val="5748E5C4"/>
    <w:rsid w:val="579CD7C0"/>
    <w:rsid w:val="5887C1CD"/>
    <w:rsid w:val="59CC6608"/>
    <w:rsid w:val="59DBB17A"/>
    <w:rsid w:val="5A499F44"/>
    <w:rsid w:val="5B33E039"/>
    <w:rsid w:val="5E0B2DE4"/>
    <w:rsid w:val="5EAD2A5F"/>
    <w:rsid w:val="61034FF4"/>
    <w:rsid w:val="616E3891"/>
    <w:rsid w:val="62527DE8"/>
    <w:rsid w:val="62C1C397"/>
    <w:rsid w:val="63410168"/>
    <w:rsid w:val="64DC5C0A"/>
    <w:rsid w:val="662AC291"/>
    <w:rsid w:val="671697FE"/>
    <w:rsid w:val="68B2D740"/>
    <w:rsid w:val="6A453E07"/>
    <w:rsid w:val="6C25CC82"/>
    <w:rsid w:val="6C5E0B3B"/>
    <w:rsid w:val="6C6E2817"/>
    <w:rsid w:val="6E5C9657"/>
    <w:rsid w:val="71B1F155"/>
    <w:rsid w:val="7260D622"/>
    <w:rsid w:val="7299E0DE"/>
    <w:rsid w:val="734DC1B6"/>
    <w:rsid w:val="749D77EB"/>
    <w:rsid w:val="7611F790"/>
    <w:rsid w:val="76E7D3FA"/>
    <w:rsid w:val="77D518AD"/>
    <w:rsid w:val="7885F31A"/>
    <w:rsid w:val="78D079AF"/>
    <w:rsid w:val="7A14029F"/>
    <w:rsid w:val="7B22A1D0"/>
    <w:rsid w:val="7B30DAEA"/>
    <w:rsid w:val="7B66E91D"/>
    <w:rsid w:val="7C6A54DA"/>
    <w:rsid w:val="7DA3EAD2"/>
    <w:rsid w:val="7DD429A6"/>
    <w:rsid w:val="7E769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D5FF"/>
  <w15:docId w15:val="{6AEA7E32-57C7-4AD9-8DD5-1C76D160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868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6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683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5A4E5B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8D7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lenalab.csic.es/sfelena/Science-mutrateCChMVd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ktuelnaturvidenskab.dk/fileadmin/Aktuel_Naturvidenskab/nr-2/an2-2007-influenza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CF97C305E5A74E8B2BC2F86ADDC287" ma:contentTypeVersion="2" ma:contentTypeDescription="Opret et nyt dokument." ma:contentTypeScope="" ma:versionID="f3f33929c6ef947c0e1685184a419bb6">
  <xsd:schema xmlns:xsd="http://www.w3.org/2001/XMLSchema" xmlns:xs="http://www.w3.org/2001/XMLSchema" xmlns:p="http://schemas.microsoft.com/office/2006/metadata/properties" xmlns:ns2="ea9ff43a-74e7-48ce-b226-dfc83dfc705c" targetNamespace="http://schemas.microsoft.com/office/2006/metadata/properties" ma:root="true" ma:fieldsID="fac6df60ddead5b72d99a2c70f9a063c" ns2:_="">
    <xsd:import namespace="ea9ff43a-74e7-48ce-b226-dfc83dfc7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f43a-74e7-48ce-b226-dfc83dfc7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3559E-E7DF-4D1B-8BAE-B133BF65B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80B21-5894-4FAC-8BC9-E21F37BEE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ff43a-74e7-48ce-b226-dfc83dfc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29C0F-9F47-403A-9BE1-1F90BD2382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Links>
    <vt:vector size="6" baseType="variant"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https://sfelenalab.csic.es/sfelena/Science-mutrateCChMVd.pdf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Harkjær Hansen</dc:creator>
  <cp:keywords/>
  <cp:lastModifiedBy>Jørgen Dahlgaard</cp:lastModifiedBy>
  <cp:revision>20</cp:revision>
  <cp:lastPrinted>2021-10-14T21:00:00Z</cp:lastPrinted>
  <dcterms:created xsi:type="dcterms:W3CDTF">2021-09-28T19:29:00Z</dcterms:created>
  <dcterms:modified xsi:type="dcterms:W3CDTF">2021-10-20T08:22:00Z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0x010100C9CF97C305E5A74E8B2BC2F86ADDC287</vt:lpwstr>
  </property>
</Properties>
</file>