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95" w:rsidRPr="00FC1CD4" w:rsidRDefault="00EB09D2" w:rsidP="00FC1CD4">
      <w:pPr>
        <w:pStyle w:val="Heading1"/>
        <w:jc w:val="center"/>
        <w:rPr>
          <w:b/>
        </w:rPr>
      </w:pPr>
      <w:r w:rsidRPr="00FC1CD4">
        <w:rPr>
          <w:b/>
        </w:rPr>
        <w:t>Dommedag nu - Truslen fra Rummet</w:t>
      </w:r>
    </w:p>
    <w:p w:rsidR="00B66D34" w:rsidRDefault="00B66D34" w:rsidP="00B66D34">
      <w:pPr>
        <w:jc w:val="center"/>
        <w:rPr>
          <w:b/>
          <w:sz w:val="28"/>
          <w:szCs w:val="28"/>
        </w:rPr>
      </w:pPr>
      <w:r w:rsidRPr="00B66D34">
        <w:rPr>
          <w:b/>
          <w:sz w:val="28"/>
          <w:szCs w:val="28"/>
        </w:rPr>
        <w:br/>
      </w:r>
      <w:r w:rsidR="00EB09D2" w:rsidRPr="00B66D34">
        <w:rPr>
          <w:b/>
          <w:sz w:val="28"/>
          <w:szCs w:val="28"/>
        </w:rPr>
        <w:t>Naturvidenskabeligt grundfo</w:t>
      </w:r>
      <w:r w:rsidRPr="00B66D34">
        <w:rPr>
          <w:b/>
          <w:sz w:val="28"/>
          <w:szCs w:val="28"/>
        </w:rPr>
        <w:t xml:space="preserve">rløb </w:t>
      </w:r>
      <w:bookmarkStart w:id="0" w:name="_GoBack"/>
      <w:bookmarkEnd w:id="0"/>
      <w:r w:rsidRPr="00B66D34">
        <w:rPr>
          <w:b/>
          <w:sz w:val="28"/>
          <w:szCs w:val="28"/>
        </w:rPr>
        <w:t>med Naturgeografi og Fysik</w:t>
      </w:r>
    </w:p>
    <w:p w:rsidR="00EB09D2" w:rsidRPr="00B66D34" w:rsidRDefault="00B66D34" w:rsidP="00B66D34">
      <w:pPr>
        <w:jc w:val="center"/>
        <w:rPr>
          <w:i/>
        </w:rPr>
      </w:pPr>
      <w:r w:rsidRPr="00B66D34">
        <w:rPr>
          <w:i/>
        </w:rPr>
        <w:t xml:space="preserve">Forløbet er udarbejdet af Poul Lindskov og Martin Erichsen, </w:t>
      </w:r>
      <w:r w:rsidR="00136DE3">
        <w:rPr>
          <w:i/>
        </w:rPr>
        <w:br/>
      </w:r>
      <w:r w:rsidRPr="00B66D34">
        <w:rPr>
          <w:i/>
        </w:rPr>
        <w:t>Viborg Katedralskole, for Aktuel Naturvidenskab.</w:t>
      </w:r>
    </w:p>
    <w:p w:rsidR="00EB09D2" w:rsidRDefault="00EB09D2">
      <w:r>
        <w:t xml:space="preserve">Intro: I dette forløb fokuseres der på meteorer og </w:t>
      </w:r>
      <w:r w:rsidR="00C36A61">
        <w:t xml:space="preserve">deres </w:t>
      </w:r>
      <w:r>
        <w:t xml:space="preserve">historiske og mulige fremtidige påvirkning på Jorden. Naturgeografi arbejder med Jordens indre, atmosfærens opbygning, meteorkratre, </w:t>
      </w:r>
      <w:proofErr w:type="spellStart"/>
      <w:r>
        <w:t>Chicxulubmeteoren</w:t>
      </w:r>
      <w:proofErr w:type="spellEnd"/>
      <w:r>
        <w:t xml:space="preserve"> og dens konsekvenser. Fysik vil binde de forskellige tematikker i forløbet sammen med viden om solsystemet, eksperimenter om densitet, </w:t>
      </w:r>
      <w:r w:rsidR="00C36A61">
        <w:t xml:space="preserve">energi og </w:t>
      </w:r>
      <w:r>
        <w:t>meteornedslag</w:t>
      </w:r>
      <w:r w:rsidR="00C36A61">
        <w:t xml:space="preserve">. </w:t>
      </w:r>
    </w:p>
    <w:p w:rsidR="00C275DC" w:rsidRDefault="00C36A61">
      <w:r>
        <w:t>Vi tager udgangspunkt i artiklen fra Aktuel Naturvidenskab ”</w:t>
      </w:r>
      <w:hyperlink r:id="rId5" w:history="1">
        <w:r w:rsidRPr="00C44C25">
          <w:rPr>
            <w:rStyle w:val="Hyperlink"/>
          </w:rPr>
          <w:t>Truslen fra Rummet</w:t>
        </w:r>
      </w:hyperlink>
      <w:r>
        <w:t>” nr. 4 – 2001. Vi har tænkt forløbet som et naturvidenskabeligt grundforløb, men det kan også fungere i andre tværfaglige sammenhænge. Det kan også bare benyttes som inspiration og man kan tage enkeltmoduler eller øvelser ud og/eller erstatte dem med andre fag.</w:t>
      </w:r>
    </w:p>
    <w:p w:rsidR="00C36A61" w:rsidRDefault="00C275DC">
      <w:r w:rsidRPr="00C275DC">
        <w:rPr>
          <w:color w:val="2E74B5" w:themeColor="accent1" w:themeShade="BF"/>
          <w:sz w:val="28"/>
          <w:szCs w:val="28"/>
        </w:rPr>
        <w:t>Forløbsoversigt</w:t>
      </w:r>
      <w:r w:rsidRPr="00C275DC">
        <w:rPr>
          <w:sz w:val="28"/>
          <w:szCs w:val="28"/>
        </w:rPr>
        <w:t xml:space="preserve"> </w:t>
      </w:r>
      <w:r>
        <w:t xml:space="preserve">– et modul er tiltænkt 70 minutters undervisning. </w:t>
      </w:r>
      <w:r w:rsidR="00BB6575">
        <w:t>Vi har også delt modulerne ind efter fag.</w:t>
      </w:r>
      <w:r w:rsidR="00AD407B">
        <w:t xml:space="preserve"> </w:t>
      </w:r>
    </w:p>
    <w:p w:rsidR="00C275DC" w:rsidRDefault="00C275DC"/>
    <w:tbl>
      <w:tblPr>
        <w:tblStyle w:val="TableGrid"/>
        <w:tblW w:w="0" w:type="auto"/>
        <w:tblLook w:val="04A0" w:firstRow="1" w:lastRow="0" w:firstColumn="1" w:lastColumn="0" w:noHBand="0" w:noVBand="1"/>
      </w:tblPr>
      <w:tblGrid>
        <w:gridCol w:w="2410"/>
        <w:gridCol w:w="2410"/>
        <w:gridCol w:w="2412"/>
        <w:gridCol w:w="2412"/>
      </w:tblGrid>
      <w:tr w:rsidR="00BB6575" w:rsidTr="00BB6575">
        <w:trPr>
          <w:trHeight w:val="523"/>
        </w:trPr>
        <w:tc>
          <w:tcPr>
            <w:tcW w:w="2410" w:type="dxa"/>
          </w:tcPr>
          <w:p w:rsidR="00BB6575" w:rsidRPr="003C3057" w:rsidRDefault="00BB6575">
            <w:pPr>
              <w:rPr>
                <w:b/>
              </w:rPr>
            </w:pPr>
            <w:r w:rsidRPr="003C3057">
              <w:rPr>
                <w:b/>
                <w:color w:val="FF0000"/>
              </w:rPr>
              <w:t>Modul nr. og fag</w:t>
            </w:r>
          </w:p>
        </w:tc>
        <w:tc>
          <w:tcPr>
            <w:tcW w:w="2410" w:type="dxa"/>
          </w:tcPr>
          <w:p w:rsidR="00BB6575" w:rsidRPr="003C3057" w:rsidRDefault="00BB6575">
            <w:pPr>
              <w:rPr>
                <w:b/>
              </w:rPr>
            </w:pPr>
            <w:r w:rsidRPr="003C3057">
              <w:rPr>
                <w:b/>
                <w:color w:val="FF0000"/>
              </w:rPr>
              <w:t>Titel</w:t>
            </w:r>
          </w:p>
        </w:tc>
        <w:tc>
          <w:tcPr>
            <w:tcW w:w="2412" w:type="dxa"/>
          </w:tcPr>
          <w:p w:rsidR="00BB6575" w:rsidRPr="003C3057" w:rsidRDefault="00BB6575">
            <w:pPr>
              <w:rPr>
                <w:b/>
              </w:rPr>
            </w:pPr>
            <w:r w:rsidRPr="003C3057">
              <w:rPr>
                <w:b/>
                <w:color w:val="FF0000"/>
              </w:rPr>
              <w:t>Formål</w:t>
            </w:r>
            <w:r w:rsidR="00B341E8" w:rsidRPr="003C3057">
              <w:rPr>
                <w:b/>
                <w:color w:val="FF0000"/>
              </w:rPr>
              <w:t>/Indhold</w:t>
            </w:r>
          </w:p>
        </w:tc>
        <w:tc>
          <w:tcPr>
            <w:tcW w:w="2412" w:type="dxa"/>
          </w:tcPr>
          <w:p w:rsidR="00BB6575" w:rsidRPr="003C3057" w:rsidRDefault="00BB6575">
            <w:pPr>
              <w:rPr>
                <w:b/>
              </w:rPr>
            </w:pPr>
            <w:r w:rsidRPr="003C3057">
              <w:rPr>
                <w:b/>
                <w:color w:val="FF0000"/>
              </w:rPr>
              <w:t>NV-mål</w:t>
            </w:r>
          </w:p>
        </w:tc>
      </w:tr>
      <w:tr w:rsidR="00BB6575" w:rsidTr="00BB6575">
        <w:trPr>
          <w:trHeight w:val="261"/>
        </w:trPr>
        <w:tc>
          <w:tcPr>
            <w:tcW w:w="2410" w:type="dxa"/>
          </w:tcPr>
          <w:p w:rsidR="00BB6575" w:rsidRPr="003C3057" w:rsidRDefault="00BB6575">
            <w:pPr>
              <w:rPr>
                <w:b/>
              </w:rPr>
            </w:pPr>
            <w:r w:rsidRPr="003C3057">
              <w:rPr>
                <w:b/>
                <w:color w:val="70AD47" w:themeColor="accent6"/>
              </w:rPr>
              <w:t>1 (FY)</w:t>
            </w:r>
          </w:p>
        </w:tc>
        <w:tc>
          <w:tcPr>
            <w:tcW w:w="2410" w:type="dxa"/>
          </w:tcPr>
          <w:p w:rsidR="00BB6575" w:rsidRDefault="00BB6575">
            <w:r>
              <w:t>Intro</w:t>
            </w:r>
          </w:p>
        </w:tc>
        <w:tc>
          <w:tcPr>
            <w:tcW w:w="2412" w:type="dxa"/>
          </w:tcPr>
          <w:p w:rsidR="00BB6575" w:rsidRDefault="00E03810">
            <w:r>
              <w:t>At præsentere meteortruslen</w:t>
            </w:r>
            <w:r w:rsidR="00B341E8">
              <w:t xml:space="preserve"> og forløbet for eleverne</w:t>
            </w:r>
            <w:r>
              <w:t>.</w:t>
            </w:r>
          </w:p>
        </w:tc>
        <w:tc>
          <w:tcPr>
            <w:tcW w:w="2412" w:type="dxa"/>
          </w:tcPr>
          <w:p w:rsidR="00BB6575" w:rsidRDefault="00FC1CD4">
            <w:r>
              <w:t>Nysgerrighed overfor det naturvidenskabelige</w:t>
            </w:r>
          </w:p>
        </w:tc>
      </w:tr>
      <w:tr w:rsidR="00BB6575" w:rsidTr="00BB6575">
        <w:trPr>
          <w:trHeight w:val="251"/>
        </w:trPr>
        <w:tc>
          <w:tcPr>
            <w:tcW w:w="2410" w:type="dxa"/>
          </w:tcPr>
          <w:p w:rsidR="00BB6575" w:rsidRPr="003C3057" w:rsidRDefault="00BB6575">
            <w:pPr>
              <w:rPr>
                <w:b/>
                <w:color w:val="70AD47" w:themeColor="accent6"/>
              </w:rPr>
            </w:pPr>
            <w:r w:rsidRPr="003C3057">
              <w:rPr>
                <w:b/>
                <w:color w:val="70AD47" w:themeColor="accent6"/>
              </w:rPr>
              <w:t>2 (FY)</w:t>
            </w:r>
          </w:p>
        </w:tc>
        <w:tc>
          <w:tcPr>
            <w:tcW w:w="2410" w:type="dxa"/>
          </w:tcPr>
          <w:p w:rsidR="00BB6575" w:rsidRDefault="00BB6575">
            <w:r>
              <w:t>Solsystemet</w:t>
            </w:r>
          </w:p>
        </w:tc>
        <w:tc>
          <w:tcPr>
            <w:tcW w:w="2412" w:type="dxa"/>
          </w:tcPr>
          <w:p w:rsidR="00B341E8" w:rsidRDefault="00B341E8" w:rsidP="00B341E8">
            <w:r>
              <w:t>Solsystemet , Kometer, Asteroider, Meteorer</w:t>
            </w:r>
          </w:p>
        </w:tc>
        <w:tc>
          <w:tcPr>
            <w:tcW w:w="2412" w:type="dxa"/>
          </w:tcPr>
          <w:p w:rsidR="00BB6575" w:rsidRDefault="00B341E8">
            <w:r>
              <w:t>Modeller, kvantitative data</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3 (NG)</w:t>
            </w:r>
          </w:p>
        </w:tc>
        <w:tc>
          <w:tcPr>
            <w:tcW w:w="2410" w:type="dxa"/>
          </w:tcPr>
          <w:p w:rsidR="00BB6575" w:rsidRDefault="00BB6575">
            <w:r>
              <w:t>Jordens historie</w:t>
            </w:r>
          </w:p>
        </w:tc>
        <w:tc>
          <w:tcPr>
            <w:tcW w:w="2412" w:type="dxa"/>
          </w:tcPr>
          <w:p w:rsidR="00BB6575" w:rsidRDefault="00B341E8">
            <w:r>
              <w:t xml:space="preserve">Opbygning, Historie, </w:t>
            </w:r>
            <w:proofErr w:type="spellStart"/>
            <w:r>
              <w:t>Masseuddøen</w:t>
            </w:r>
            <w:proofErr w:type="spellEnd"/>
            <w:r>
              <w:t>, Kratere</w:t>
            </w:r>
          </w:p>
        </w:tc>
        <w:tc>
          <w:tcPr>
            <w:tcW w:w="2412" w:type="dxa"/>
          </w:tcPr>
          <w:p w:rsidR="00BB6575" w:rsidRDefault="00B341E8">
            <w:r>
              <w:t>Teori, modeller</w:t>
            </w:r>
            <w:r w:rsidR="00FC1CD4">
              <w:t>, arbejde med naturvidenskabelige repræsentationer</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4 (FY)</w:t>
            </w:r>
          </w:p>
        </w:tc>
        <w:tc>
          <w:tcPr>
            <w:tcW w:w="2410" w:type="dxa"/>
          </w:tcPr>
          <w:p w:rsidR="00BB6575" w:rsidRDefault="00BB6575">
            <w:r>
              <w:t>Teori om Densitet</w:t>
            </w:r>
          </w:p>
        </w:tc>
        <w:tc>
          <w:tcPr>
            <w:tcW w:w="2412" w:type="dxa"/>
          </w:tcPr>
          <w:p w:rsidR="00BB6575" w:rsidRDefault="00B341E8">
            <w:r>
              <w:t>Densitet, forskellige materialer</w:t>
            </w:r>
          </w:p>
        </w:tc>
        <w:tc>
          <w:tcPr>
            <w:tcW w:w="2412" w:type="dxa"/>
          </w:tcPr>
          <w:p w:rsidR="00BB6575" w:rsidRDefault="00B341E8">
            <w:r>
              <w:t>Teorier, kvantitative data</w:t>
            </w:r>
            <w:r w:rsidR="00FC4D58">
              <w:t>, formulere og teste enkle hypoteser</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5 (FY)</w:t>
            </w:r>
          </w:p>
        </w:tc>
        <w:tc>
          <w:tcPr>
            <w:tcW w:w="2410" w:type="dxa"/>
          </w:tcPr>
          <w:p w:rsidR="00BB6575" w:rsidRDefault="00BB6575">
            <w:r>
              <w:t>Forsøg om Densitet</w:t>
            </w:r>
          </w:p>
        </w:tc>
        <w:tc>
          <w:tcPr>
            <w:tcW w:w="2412" w:type="dxa"/>
          </w:tcPr>
          <w:p w:rsidR="00BB6575" w:rsidRDefault="00B341E8">
            <w:r>
              <w:t>Forsøg om Densitet</w:t>
            </w:r>
          </w:p>
        </w:tc>
        <w:tc>
          <w:tcPr>
            <w:tcW w:w="2412" w:type="dxa"/>
          </w:tcPr>
          <w:p w:rsidR="00BB6575" w:rsidRDefault="00B341E8">
            <w:r>
              <w:t xml:space="preserve">Eksperimenter, grafer, </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6 (NG)</w:t>
            </w:r>
          </w:p>
        </w:tc>
        <w:tc>
          <w:tcPr>
            <w:tcW w:w="2410" w:type="dxa"/>
          </w:tcPr>
          <w:p w:rsidR="00BB6575" w:rsidRDefault="00BB6575">
            <w:r>
              <w:t>Mineraler</w:t>
            </w:r>
          </w:p>
        </w:tc>
        <w:tc>
          <w:tcPr>
            <w:tcW w:w="2412" w:type="dxa"/>
          </w:tcPr>
          <w:p w:rsidR="00BB6575" w:rsidRDefault="00B341E8">
            <w:r>
              <w:t>Kendskab til forskellige typer mineraler</w:t>
            </w:r>
          </w:p>
        </w:tc>
        <w:tc>
          <w:tcPr>
            <w:tcW w:w="2412" w:type="dxa"/>
          </w:tcPr>
          <w:p w:rsidR="00BB6575" w:rsidRDefault="00B341E8">
            <w:r>
              <w:t xml:space="preserve">Kvalitative data, </w:t>
            </w:r>
            <w:r w:rsidR="00FC1CD4">
              <w:t>naturvidenskabens metoder</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7 (FY)</w:t>
            </w:r>
          </w:p>
        </w:tc>
        <w:tc>
          <w:tcPr>
            <w:tcW w:w="2410" w:type="dxa"/>
          </w:tcPr>
          <w:p w:rsidR="00BB6575" w:rsidRDefault="00BB6575">
            <w:r>
              <w:t>Energi</w:t>
            </w:r>
          </w:p>
        </w:tc>
        <w:tc>
          <w:tcPr>
            <w:tcW w:w="2412" w:type="dxa"/>
          </w:tcPr>
          <w:p w:rsidR="00BB6575" w:rsidRDefault="00FC4D58">
            <w:r>
              <w:t>Mekanisk, Kinetisk, Potentiel Energi</w:t>
            </w:r>
          </w:p>
        </w:tc>
        <w:tc>
          <w:tcPr>
            <w:tcW w:w="2412" w:type="dxa"/>
          </w:tcPr>
          <w:p w:rsidR="00BB6575" w:rsidRDefault="00FC1CD4">
            <w:r>
              <w:t>Teorier</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8 (NG)</w:t>
            </w:r>
          </w:p>
        </w:tc>
        <w:tc>
          <w:tcPr>
            <w:tcW w:w="2410" w:type="dxa"/>
          </w:tcPr>
          <w:p w:rsidR="00BB6575" w:rsidRDefault="00BB6575">
            <w:r>
              <w:t>Atmosfæren</w:t>
            </w:r>
          </w:p>
        </w:tc>
        <w:tc>
          <w:tcPr>
            <w:tcW w:w="2412" w:type="dxa"/>
          </w:tcPr>
          <w:p w:rsidR="00BB6575" w:rsidRDefault="00FC4D58">
            <w:r>
              <w:t>De forskellige lag, Atmosfæren beskytter mod meteorer</w:t>
            </w:r>
          </w:p>
        </w:tc>
        <w:tc>
          <w:tcPr>
            <w:tcW w:w="2412" w:type="dxa"/>
          </w:tcPr>
          <w:p w:rsidR="00BB6575" w:rsidRDefault="00FC4D58">
            <w:r>
              <w:t xml:space="preserve">Modeller, </w:t>
            </w:r>
            <w:r w:rsidR="00FC1CD4">
              <w:t>faglige begreber,</w:t>
            </w:r>
          </w:p>
        </w:tc>
      </w:tr>
      <w:tr w:rsidR="00BB6575" w:rsidTr="00BB6575">
        <w:trPr>
          <w:trHeight w:val="251"/>
        </w:trPr>
        <w:tc>
          <w:tcPr>
            <w:tcW w:w="2410" w:type="dxa"/>
          </w:tcPr>
          <w:p w:rsidR="00BB6575" w:rsidRPr="003C3057" w:rsidRDefault="00BB6575">
            <w:pPr>
              <w:rPr>
                <w:b/>
                <w:color w:val="70AD47" w:themeColor="accent6"/>
              </w:rPr>
            </w:pPr>
            <w:r w:rsidRPr="003C3057">
              <w:rPr>
                <w:b/>
                <w:color w:val="70AD47" w:themeColor="accent6"/>
              </w:rPr>
              <w:t>9 (NG)</w:t>
            </w:r>
          </w:p>
        </w:tc>
        <w:tc>
          <w:tcPr>
            <w:tcW w:w="2410" w:type="dxa"/>
          </w:tcPr>
          <w:p w:rsidR="00BB6575" w:rsidRDefault="00960573" w:rsidP="00960573">
            <w:r>
              <w:t>Øvelse: Meteorkrater</w:t>
            </w:r>
          </w:p>
        </w:tc>
        <w:tc>
          <w:tcPr>
            <w:tcW w:w="2412" w:type="dxa"/>
          </w:tcPr>
          <w:p w:rsidR="00BB6575" w:rsidRDefault="00FC4D58" w:rsidP="00960573">
            <w:r>
              <w:t xml:space="preserve"> </w:t>
            </w:r>
            <w:r w:rsidR="00960573">
              <w:t xml:space="preserve">Bestemmelse af kraterdiameter via google </w:t>
            </w:r>
            <w:proofErr w:type="spellStart"/>
            <w:r w:rsidR="00960573">
              <w:t>earth</w:t>
            </w:r>
            <w:proofErr w:type="spellEnd"/>
          </w:p>
        </w:tc>
        <w:tc>
          <w:tcPr>
            <w:tcW w:w="2412" w:type="dxa"/>
          </w:tcPr>
          <w:p w:rsidR="00BB6575" w:rsidRDefault="00960573" w:rsidP="00960573">
            <w:r>
              <w:t>Gennemføre praktisk videnskabelig øvelse udenfor laboratoriet, empiri i faglige argumentation</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lastRenderedPageBreak/>
              <w:t>10 (NG)</w:t>
            </w:r>
          </w:p>
        </w:tc>
        <w:tc>
          <w:tcPr>
            <w:tcW w:w="2410" w:type="dxa"/>
          </w:tcPr>
          <w:p w:rsidR="00BB6575" w:rsidRDefault="00960573">
            <w:r>
              <w:t xml:space="preserve">Meteornedslag/ </w:t>
            </w:r>
            <w:proofErr w:type="spellStart"/>
            <w:r>
              <w:t>Chicxulubmeteoren</w:t>
            </w:r>
            <w:proofErr w:type="spellEnd"/>
          </w:p>
        </w:tc>
        <w:tc>
          <w:tcPr>
            <w:tcW w:w="2412" w:type="dxa"/>
          </w:tcPr>
          <w:p w:rsidR="00BB6575" w:rsidRDefault="00960573">
            <w:r>
              <w:t xml:space="preserve">Undersøge tidligere meteornedslag på Jorden, </w:t>
            </w:r>
            <w:proofErr w:type="spellStart"/>
            <w:r>
              <w:t>Gravemetri</w:t>
            </w:r>
            <w:proofErr w:type="spellEnd"/>
            <w:r>
              <w:t>, Iridium,</w:t>
            </w:r>
          </w:p>
        </w:tc>
        <w:tc>
          <w:tcPr>
            <w:tcW w:w="2412" w:type="dxa"/>
          </w:tcPr>
          <w:p w:rsidR="00BB6575" w:rsidRDefault="00960573">
            <w:r>
              <w:t>Arbejde med data i forskellige former, formidling af naturvidenskaben</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11 (NG)</w:t>
            </w:r>
          </w:p>
        </w:tc>
        <w:tc>
          <w:tcPr>
            <w:tcW w:w="2410" w:type="dxa"/>
          </w:tcPr>
          <w:p w:rsidR="00BB6575" w:rsidRDefault="00BB6575">
            <w:proofErr w:type="spellStart"/>
            <w:r>
              <w:t>Chicxulubmeteoren</w:t>
            </w:r>
            <w:proofErr w:type="spellEnd"/>
          </w:p>
        </w:tc>
        <w:tc>
          <w:tcPr>
            <w:tcW w:w="2412" w:type="dxa"/>
          </w:tcPr>
          <w:p w:rsidR="00BB6575" w:rsidRDefault="00FC4D58">
            <w:r>
              <w:t>Undersøge denne mere specifikt og arbejde med den videnskabeligt</w:t>
            </w:r>
          </w:p>
        </w:tc>
        <w:tc>
          <w:tcPr>
            <w:tcW w:w="2412" w:type="dxa"/>
          </w:tcPr>
          <w:p w:rsidR="00BB6575" w:rsidRDefault="00480DEF">
            <w:r>
              <w:t>Figuranalyse, teorier</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12 (FY)</w:t>
            </w:r>
          </w:p>
        </w:tc>
        <w:tc>
          <w:tcPr>
            <w:tcW w:w="2410" w:type="dxa"/>
          </w:tcPr>
          <w:p w:rsidR="00BB6575" w:rsidRDefault="00BB6575">
            <w:r>
              <w:t>Forsøg: Meteornedslag</w:t>
            </w:r>
          </w:p>
        </w:tc>
        <w:tc>
          <w:tcPr>
            <w:tcW w:w="2412" w:type="dxa"/>
          </w:tcPr>
          <w:p w:rsidR="00BB6575" w:rsidRDefault="00FC4D58">
            <w:r>
              <w:t>Udføre forsøget</w:t>
            </w:r>
          </w:p>
        </w:tc>
        <w:tc>
          <w:tcPr>
            <w:tcW w:w="2412" w:type="dxa"/>
          </w:tcPr>
          <w:p w:rsidR="00BB6575" w:rsidRDefault="00FC4D58">
            <w:r>
              <w:t>Teorier, kvantitative data, formulere og teste enkle hypoteser</w:t>
            </w:r>
          </w:p>
        </w:tc>
      </w:tr>
      <w:tr w:rsidR="00BB6575" w:rsidTr="00BB6575">
        <w:trPr>
          <w:trHeight w:val="261"/>
        </w:trPr>
        <w:tc>
          <w:tcPr>
            <w:tcW w:w="2410" w:type="dxa"/>
          </w:tcPr>
          <w:p w:rsidR="00BB6575" w:rsidRPr="003C3057" w:rsidRDefault="00BB6575">
            <w:pPr>
              <w:rPr>
                <w:b/>
                <w:color w:val="70AD47" w:themeColor="accent6"/>
              </w:rPr>
            </w:pPr>
            <w:r w:rsidRPr="003C3057">
              <w:rPr>
                <w:b/>
                <w:color w:val="70AD47" w:themeColor="accent6"/>
              </w:rPr>
              <w:t>13 (FY)</w:t>
            </w:r>
          </w:p>
        </w:tc>
        <w:tc>
          <w:tcPr>
            <w:tcW w:w="2410" w:type="dxa"/>
          </w:tcPr>
          <w:p w:rsidR="00BB6575" w:rsidRDefault="00BB6575">
            <w:r>
              <w:t>Forsøg: Meteornedslag</w:t>
            </w:r>
          </w:p>
        </w:tc>
        <w:tc>
          <w:tcPr>
            <w:tcW w:w="2412" w:type="dxa"/>
          </w:tcPr>
          <w:p w:rsidR="00BB6575" w:rsidRDefault="00FC4D58">
            <w:r>
              <w:t>Databehandling af forsøget.</w:t>
            </w:r>
          </w:p>
        </w:tc>
        <w:tc>
          <w:tcPr>
            <w:tcW w:w="2412" w:type="dxa"/>
          </w:tcPr>
          <w:p w:rsidR="00BB6575" w:rsidRDefault="00480DEF">
            <w:r>
              <w:t>Databehandling, grafer</w:t>
            </w:r>
          </w:p>
        </w:tc>
      </w:tr>
      <w:tr w:rsidR="00494DB4" w:rsidTr="00BB6575">
        <w:trPr>
          <w:trHeight w:val="261"/>
        </w:trPr>
        <w:tc>
          <w:tcPr>
            <w:tcW w:w="2410" w:type="dxa"/>
          </w:tcPr>
          <w:p w:rsidR="00494DB4" w:rsidRPr="003C3057" w:rsidRDefault="00494DB4">
            <w:pPr>
              <w:rPr>
                <w:b/>
                <w:color w:val="70AD47" w:themeColor="accent6"/>
              </w:rPr>
            </w:pPr>
            <w:r w:rsidRPr="003C3057">
              <w:rPr>
                <w:b/>
                <w:color w:val="70AD47" w:themeColor="accent6"/>
              </w:rPr>
              <w:t>14 (NG)</w:t>
            </w:r>
          </w:p>
        </w:tc>
        <w:tc>
          <w:tcPr>
            <w:tcW w:w="2410" w:type="dxa"/>
          </w:tcPr>
          <w:p w:rsidR="00494DB4" w:rsidRDefault="00494DB4">
            <w:r>
              <w:t>Konsekvenser og forebyggelse</w:t>
            </w:r>
          </w:p>
        </w:tc>
        <w:tc>
          <w:tcPr>
            <w:tcW w:w="2412" w:type="dxa"/>
          </w:tcPr>
          <w:p w:rsidR="00494DB4" w:rsidRDefault="00494DB4">
            <w:r>
              <w:t>Afslutning med diskussion: ”Kan vi gøre noget?”</w:t>
            </w:r>
          </w:p>
        </w:tc>
        <w:tc>
          <w:tcPr>
            <w:tcW w:w="2412" w:type="dxa"/>
          </w:tcPr>
          <w:p w:rsidR="00494DB4" w:rsidRDefault="00FC1CD4">
            <w:r>
              <w:t>Formidling af løsningsforslag</w:t>
            </w:r>
          </w:p>
        </w:tc>
      </w:tr>
    </w:tbl>
    <w:p w:rsidR="00EC3FD3" w:rsidRDefault="00EC3FD3"/>
    <w:p w:rsidR="005C55CF" w:rsidRDefault="00C36A61" w:rsidP="00E31395">
      <w:pPr>
        <w:rPr>
          <w:color w:val="2E74B5" w:themeColor="accent1" w:themeShade="BF"/>
          <w:sz w:val="28"/>
          <w:szCs w:val="28"/>
        </w:rPr>
      </w:pPr>
      <w:r>
        <w:t xml:space="preserve"> </w:t>
      </w:r>
      <w:r w:rsidR="005C55CF">
        <w:rPr>
          <w:color w:val="2E74B5" w:themeColor="accent1" w:themeShade="BF"/>
          <w:sz w:val="28"/>
          <w:szCs w:val="28"/>
        </w:rPr>
        <w:t>Detaljeret modulplanlægning</w:t>
      </w:r>
    </w:p>
    <w:p w:rsidR="00AD407B" w:rsidRDefault="00AD407B" w:rsidP="00E31395">
      <w:r>
        <w:t xml:space="preserve">Vi kommer under de enkelte moduler med forslag til materiale og øvelser, men det er selvfølgelig helt op til den enkelte lærer at gøre som han/hun lyster. </w:t>
      </w:r>
    </w:p>
    <w:p w:rsidR="00AD407B" w:rsidRPr="00AD407B" w:rsidRDefault="00AD407B" w:rsidP="00E31395"/>
    <w:p w:rsidR="006B44DA" w:rsidRPr="008A2F66" w:rsidRDefault="006B44DA" w:rsidP="008A2F66">
      <w:pPr>
        <w:rPr>
          <w:b/>
          <w:color w:val="FF0000"/>
        </w:rPr>
      </w:pPr>
      <w:r>
        <w:rPr>
          <w:b/>
          <w:color w:val="FF0000"/>
        </w:rPr>
        <w:t>Modul 1</w:t>
      </w:r>
      <w:r w:rsidRPr="005C55CF">
        <w:rPr>
          <w:b/>
          <w:color w:val="FF0000"/>
        </w:rPr>
        <w:t>:</w:t>
      </w:r>
      <w:r w:rsidR="008A2F66">
        <w:rPr>
          <w:b/>
          <w:color w:val="FF0000"/>
        </w:rPr>
        <w:t xml:space="preserve"> </w:t>
      </w:r>
      <w:r w:rsidR="008A2F66">
        <w:t xml:space="preserve">Intromodul – Her tages udgangspunkt i artiklen ”Truslen fra rummet” med dertilhørende </w:t>
      </w:r>
      <w:r w:rsidR="008A2F66" w:rsidRPr="008A2F66">
        <w:rPr>
          <w:i/>
        </w:rPr>
        <w:t>kryds og tværs</w:t>
      </w:r>
      <w:r w:rsidR="008A2F66">
        <w:t xml:space="preserve"> og efterfølgende diskussion med eleverne om, hvordan man kan forhindre en kollision</w:t>
      </w:r>
    </w:p>
    <w:p w:rsidR="006B44DA" w:rsidRDefault="006B44DA" w:rsidP="006B44DA">
      <w:r>
        <w:t xml:space="preserve">Materiale: Artiklen </w:t>
      </w:r>
      <w:hyperlink r:id="rId6" w:history="1">
        <w:r w:rsidR="00C44C25" w:rsidRPr="00C44C25">
          <w:rPr>
            <w:rStyle w:val="Hyperlink"/>
          </w:rPr>
          <w:t>T</w:t>
        </w:r>
        <w:r w:rsidRPr="00C44C25">
          <w:rPr>
            <w:rStyle w:val="Hyperlink"/>
          </w:rPr>
          <w:t>ruslen fra rummet fra Aktuel naturvidenskab</w:t>
        </w:r>
      </w:hyperlink>
      <w:r>
        <w:t xml:space="preserve"> nr. 4 fra 2001.</w:t>
      </w:r>
      <w:r w:rsidR="008A2F66">
        <w:t xml:space="preserve"> Bilag – PDF - </w:t>
      </w:r>
      <w:r w:rsidR="008A2F66" w:rsidRPr="008A2F66">
        <w:rPr>
          <w:i/>
        </w:rPr>
        <w:t>”</w:t>
      </w:r>
      <w:r w:rsidRPr="008A2F66">
        <w:rPr>
          <w:i/>
        </w:rPr>
        <w:t xml:space="preserve">Truslen fra rummet </w:t>
      </w:r>
      <w:proofErr w:type="spellStart"/>
      <w:r w:rsidRPr="008A2F66">
        <w:rPr>
          <w:i/>
        </w:rPr>
        <w:t>kryds-og-tværs</w:t>
      </w:r>
      <w:proofErr w:type="spellEnd"/>
      <w:r w:rsidR="008A2F66" w:rsidRPr="008A2F66">
        <w:rPr>
          <w:i/>
        </w:rPr>
        <w:t>”</w:t>
      </w:r>
      <w:r>
        <w:t xml:space="preserve"> </w:t>
      </w:r>
    </w:p>
    <w:p w:rsidR="006B44DA" w:rsidRPr="008A2F66" w:rsidRDefault="006B44DA" w:rsidP="006B44DA">
      <w:pPr>
        <w:rPr>
          <w:b/>
        </w:rPr>
      </w:pPr>
      <w:r w:rsidRPr="008A2F66">
        <w:rPr>
          <w:b/>
        </w:rPr>
        <w:t xml:space="preserve">Formål: </w:t>
      </w:r>
    </w:p>
    <w:p w:rsidR="006B44DA" w:rsidRDefault="006B44DA" w:rsidP="00AD407B">
      <w:pPr>
        <w:pStyle w:val="ListParagraph"/>
        <w:numPr>
          <w:ilvl w:val="0"/>
          <w:numId w:val="8"/>
        </w:numPr>
      </w:pPr>
      <w:r>
        <w:t>At få en introduktion til emnet meteornedslag</w:t>
      </w:r>
      <w:r w:rsidR="00AD407B">
        <w:t>, hvor også formålet med forløbet præsenteres</w:t>
      </w:r>
      <w:r>
        <w:t xml:space="preserve">. </w:t>
      </w:r>
    </w:p>
    <w:p w:rsidR="006B44DA" w:rsidRDefault="006B44DA" w:rsidP="00AD407B">
      <w:pPr>
        <w:pStyle w:val="ListParagraph"/>
        <w:numPr>
          <w:ilvl w:val="0"/>
          <w:numId w:val="8"/>
        </w:numPr>
      </w:pPr>
      <w:r>
        <w:t>Få kendskab til basale fagudtryk.</w:t>
      </w:r>
    </w:p>
    <w:p w:rsidR="006B44DA" w:rsidRDefault="006B44DA" w:rsidP="00AD407B">
      <w:pPr>
        <w:pStyle w:val="ListParagraph"/>
        <w:numPr>
          <w:ilvl w:val="0"/>
          <w:numId w:val="8"/>
        </w:numPr>
      </w:pPr>
      <w:r>
        <w:t>Teste eleverne forforståelse om emnet.</w:t>
      </w:r>
    </w:p>
    <w:p w:rsidR="006B44DA" w:rsidRDefault="006B44DA" w:rsidP="006B44DA"/>
    <w:p w:rsidR="006B44DA" w:rsidRPr="00AD407B" w:rsidRDefault="006B44DA" w:rsidP="006B44DA">
      <w:pPr>
        <w:rPr>
          <w:b/>
        </w:rPr>
      </w:pPr>
      <w:r w:rsidRPr="00AD407B">
        <w:rPr>
          <w:b/>
        </w:rPr>
        <w:t xml:space="preserve">Forslag til modulopbygning: </w:t>
      </w:r>
    </w:p>
    <w:p w:rsidR="006B44DA" w:rsidRDefault="006B44DA" w:rsidP="00AD407B">
      <w:pPr>
        <w:pStyle w:val="ListParagraph"/>
        <w:numPr>
          <w:ilvl w:val="0"/>
          <w:numId w:val="4"/>
        </w:numPr>
      </w:pPr>
      <w:r>
        <w:t>Eleverne læser artiklen Truslen fra rummet</w:t>
      </w:r>
      <w:r w:rsidR="00AD407B">
        <w:t xml:space="preserve"> på timen</w:t>
      </w:r>
      <w:r>
        <w:t>.</w:t>
      </w:r>
    </w:p>
    <w:p w:rsidR="006B44DA" w:rsidRDefault="006B44DA" w:rsidP="006B44DA">
      <w:pPr>
        <w:pStyle w:val="ListParagraph"/>
        <w:numPr>
          <w:ilvl w:val="0"/>
          <w:numId w:val="4"/>
        </w:numPr>
        <w:spacing w:after="160" w:line="259" w:lineRule="auto"/>
      </w:pPr>
      <w:r>
        <w:t xml:space="preserve">Udfylder den dertilhørende </w:t>
      </w:r>
      <w:proofErr w:type="spellStart"/>
      <w:r>
        <w:t>kryds-og-tværs</w:t>
      </w:r>
      <w:proofErr w:type="spellEnd"/>
    </w:p>
    <w:p w:rsidR="006B44DA" w:rsidRDefault="006B44DA" w:rsidP="006B44DA"/>
    <w:p w:rsidR="006B44DA" w:rsidRPr="00AD407B" w:rsidRDefault="006B44DA" w:rsidP="006B44DA">
      <w:pPr>
        <w:rPr>
          <w:b/>
          <w:color w:val="FF0000"/>
        </w:rPr>
      </w:pPr>
      <w:r>
        <w:rPr>
          <w:b/>
          <w:color w:val="FF0000"/>
        </w:rPr>
        <w:t>Modul 2</w:t>
      </w:r>
      <w:r w:rsidRPr="005C55CF">
        <w:rPr>
          <w:b/>
          <w:color w:val="FF0000"/>
        </w:rPr>
        <w:t>:</w:t>
      </w:r>
      <w:r w:rsidR="00AD407B">
        <w:rPr>
          <w:b/>
          <w:color w:val="FF0000"/>
        </w:rPr>
        <w:t xml:space="preserve"> </w:t>
      </w:r>
    </w:p>
    <w:p w:rsidR="006B44DA" w:rsidRDefault="006B44DA" w:rsidP="006B44DA">
      <w:r>
        <w:t xml:space="preserve">Materiale: Note ”Opbygning af solsystemet” og </w:t>
      </w:r>
      <w:proofErr w:type="spellStart"/>
      <w:r>
        <w:t>youtube</w:t>
      </w:r>
      <w:proofErr w:type="spellEnd"/>
      <w:r>
        <w:t xml:space="preserve"> klip om </w:t>
      </w:r>
      <w:proofErr w:type="spellStart"/>
      <w:r>
        <w:t>Crash</w:t>
      </w:r>
      <w:proofErr w:type="spellEnd"/>
      <w:r>
        <w:t xml:space="preserve"> Course i meteorer</w:t>
      </w:r>
    </w:p>
    <w:p w:rsidR="006B44DA" w:rsidRDefault="00136DE3" w:rsidP="006B44DA">
      <w:hyperlink r:id="rId7" w:history="1">
        <w:r w:rsidR="006B44DA" w:rsidRPr="00542A56">
          <w:rPr>
            <w:rStyle w:val="Hyperlink"/>
          </w:rPr>
          <w:t>https://www.youtube.com/watch?v=TuDfZ2Md5x8</w:t>
        </w:r>
      </w:hyperlink>
    </w:p>
    <w:p w:rsidR="006B44DA" w:rsidRPr="00AD407B" w:rsidRDefault="006B44DA" w:rsidP="006B44DA">
      <w:pPr>
        <w:rPr>
          <w:b/>
        </w:rPr>
      </w:pPr>
      <w:r w:rsidRPr="00AD407B">
        <w:rPr>
          <w:b/>
        </w:rPr>
        <w:t xml:space="preserve">Formål: </w:t>
      </w:r>
    </w:p>
    <w:p w:rsidR="006B44DA" w:rsidRDefault="00AD407B" w:rsidP="00AD407B">
      <w:pPr>
        <w:pStyle w:val="ListParagraph"/>
        <w:numPr>
          <w:ilvl w:val="0"/>
          <w:numId w:val="7"/>
        </w:numPr>
      </w:pPr>
      <w:r>
        <w:t>Eleverne få</w:t>
      </w:r>
      <w:r w:rsidR="006B44DA">
        <w:t>r en forståelse for Solsystemets opbygning, herunder hvor asteroider og meteorer stammer fra.</w:t>
      </w:r>
    </w:p>
    <w:p w:rsidR="006B44DA" w:rsidRDefault="006B44DA" w:rsidP="00AD407B">
      <w:pPr>
        <w:pStyle w:val="ListParagraph"/>
        <w:numPr>
          <w:ilvl w:val="0"/>
          <w:numId w:val="7"/>
        </w:numPr>
      </w:pPr>
      <w:r>
        <w:lastRenderedPageBreak/>
        <w:t xml:space="preserve">At få viden om </w:t>
      </w:r>
      <w:r w:rsidR="00AD407B">
        <w:t xml:space="preserve">hvordan </w:t>
      </w:r>
      <w:r>
        <w:t>meteorer er</w:t>
      </w:r>
      <w:r w:rsidR="00AD407B">
        <w:t xml:space="preserve"> sammensat</w:t>
      </w:r>
      <w:r>
        <w:t>.</w:t>
      </w:r>
    </w:p>
    <w:p w:rsidR="006B44DA" w:rsidRDefault="006B44DA" w:rsidP="006B44DA"/>
    <w:p w:rsidR="006B44DA" w:rsidRPr="00AD407B" w:rsidRDefault="006B44DA" w:rsidP="006B44DA">
      <w:pPr>
        <w:rPr>
          <w:b/>
        </w:rPr>
      </w:pPr>
      <w:r w:rsidRPr="00AD407B">
        <w:rPr>
          <w:b/>
        </w:rPr>
        <w:t>Forslag til modulopbygning:</w:t>
      </w:r>
    </w:p>
    <w:p w:rsidR="006B44DA" w:rsidRDefault="006B44DA" w:rsidP="00AD407B">
      <w:pPr>
        <w:pStyle w:val="ListParagraph"/>
        <w:numPr>
          <w:ilvl w:val="0"/>
          <w:numId w:val="6"/>
        </w:numPr>
      </w:pPr>
      <w:r>
        <w:t xml:space="preserve">Lad eleverne læse noten </w:t>
      </w:r>
      <w:r w:rsidR="004D74C2">
        <w:t xml:space="preserve">(bilag) </w:t>
      </w:r>
      <w:r>
        <w:t>om Solsystemets opbygning</w:t>
      </w:r>
      <w:r w:rsidR="00AD407B">
        <w:t xml:space="preserve"> på timen</w:t>
      </w:r>
      <w:r>
        <w:t>.</w:t>
      </w:r>
    </w:p>
    <w:p w:rsidR="006B44DA" w:rsidRPr="00AD407B" w:rsidRDefault="006B44DA" w:rsidP="00AD407B">
      <w:pPr>
        <w:pStyle w:val="ListParagraph"/>
        <w:numPr>
          <w:ilvl w:val="0"/>
          <w:numId w:val="6"/>
        </w:numPr>
      </w:pPr>
      <w:r>
        <w:t xml:space="preserve">Gennemgå med eleverne i plenum opbygningen og illustrer på tavle, rækkefølgen af planeter og hvor asteroidebæltet, </w:t>
      </w:r>
      <w:proofErr w:type="spellStart"/>
      <w:r>
        <w:t>Kuiperbæltet</w:t>
      </w:r>
      <w:proofErr w:type="spellEnd"/>
      <w:r>
        <w:t xml:space="preserve"> og </w:t>
      </w:r>
      <w:proofErr w:type="spellStart"/>
      <w:r>
        <w:t>Oort</w:t>
      </w:r>
      <w:proofErr w:type="spellEnd"/>
      <w:r>
        <w:t xml:space="preserve"> skyen ligger. </w:t>
      </w:r>
    </w:p>
    <w:p w:rsidR="006B44DA" w:rsidRDefault="006B44DA" w:rsidP="005C55CF">
      <w:pPr>
        <w:rPr>
          <w:b/>
          <w:color w:val="FF0000"/>
        </w:rPr>
      </w:pPr>
    </w:p>
    <w:p w:rsidR="005C55CF" w:rsidRPr="005C55CF" w:rsidRDefault="005C55CF" w:rsidP="005C55CF">
      <w:pPr>
        <w:rPr>
          <w:b/>
          <w:color w:val="FF0000"/>
        </w:rPr>
      </w:pPr>
      <w:r w:rsidRPr="005C55CF">
        <w:rPr>
          <w:b/>
          <w:color w:val="FF0000"/>
        </w:rPr>
        <w:t xml:space="preserve">Modul </w:t>
      </w:r>
      <w:r w:rsidR="006B44DA">
        <w:rPr>
          <w:b/>
          <w:color w:val="FF0000"/>
        </w:rPr>
        <w:t>3</w:t>
      </w:r>
      <w:r w:rsidRPr="005C55CF">
        <w:rPr>
          <w:b/>
          <w:color w:val="FF0000"/>
        </w:rPr>
        <w:t>:</w:t>
      </w:r>
    </w:p>
    <w:p w:rsidR="005C55CF" w:rsidRDefault="005C55CF" w:rsidP="005C55CF">
      <w:r>
        <w:t>Materiale: Jeg bruger fagbogen ”Naturgeografi – Vores verden” og geologikapitlet A.1 (Jordens opbygning) og A.4 (Erosion).</w:t>
      </w:r>
    </w:p>
    <w:p w:rsidR="005C55CF" w:rsidRDefault="005C55CF" w:rsidP="005C55CF"/>
    <w:p w:rsidR="005C55CF" w:rsidRPr="005C55CF" w:rsidRDefault="005C55CF" w:rsidP="005C55CF">
      <w:pPr>
        <w:rPr>
          <w:b/>
        </w:rPr>
      </w:pPr>
      <w:r w:rsidRPr="005C55CF">
        <w:rPr>
          <w:b/>
        </w:rPr>
        <w:t xml:space="preserve">Formål: </w:t>
      </w:r>
    </w:p>
    <w:p w:rsidR="005C55CF" w:rsidRDefault="005C55CF" w:rsidP="005C55CF">
      <w:pPr>
        <w:pStyle w:val="ListParagraph"/>
        <w:numPr>
          <w:ilvl w:val="0"/>
          <w:numId w:val="1"/>
        </w:numPr>
      </w:pPr>
      <w:r>
        <w:t>At få snakket om Jordens udvikling og solsystemets begyndelse (brug gerne en figur, som viser masseudryddelser her, så der kan kobles til meteornedslag)</w:t>
      </w:r>
    </w:p>
    <w:p w:rsidR="005C55CF" w:rsidRDefault="005C55CF" w:rsidP="005C55CF">
      <w:pPr>
        <w:pStyle w:val="ListParagraph"/>
        <w:numPr>
          <w:ilvl w:val="0"/>
          <w:numId w:val="1"/>
        </w:numPr>
      </w:pPr>
      <w:r>
        <w:t>Gennemgå Jordens indre – forskellige lag, temperatur og tryk, konvektion</w:t>
      </w:r>
    </w:p>
    <w:p w:rsidR="005C55CF" w:rsidRDefault="005C55CF" w:rsidP="005C55CF">
      <w:pPr>
        <w:pStyle w:val="ListParagraph"/>
        <w:numPr>
          <w:ilvl w:val="0"/>
          <w:numId w:val="1"/>
        </w:numPr>
      </w:pPr>
      <w:r>
        <w:t>Koble videre til Endogene/</w:t>
      </w:r>
      <w:proofErr w:type="spellStart"/>
      <w:r>
        <w:t>Exogene</w:t>
      </w:r>
      <w:proofErr w:type="spellEnd"/>
      <w:r>
        <w:t xml:space="preserve"> processer og erosion og hvorfor vi ikke længere kan se mange meteorkratre på Jordens overflade</w:t>
      </w:r>
    </w:p>
    <w:p w:rsidR="005C55CF" w:rsidRPr="005C55CF" w:rsidRDefault="005C55CF" w:rsidP="005C55CF">
      <w:pPr>
        <w:rPr>
          <w:b/>
        </w:rPr>
      </w:pPr>
      <w:r w:rsidRPr="005C55CF">
        <w:rPr>
          <w:b/>
        </w:rPr>
        <w:t xml:space="preserve">Forslag til øvelser: </w:t>
      </w:r>
    </w:p>
    <w:p w:rsidR="005C55CF" w:rsidRDefault="005C55CF" w:rsidP="005C55CF">
      <w:pPr>
        <w:pStyle w:val="ListParagraph"/>
        <w:numPr>
          <w:ilvl w:val="0"/>
          <w:numId w:val="2"/>
        </w:numPr>
      </w:pPr>
      <w:r>
        <w:t>Notatteknik: Udvælg de 5 vigtigste ord i teksten og tal med en makker om, hvorfor disse er udvalgt.</w:t>
      </w:r>
    </w:p>
    <w:p w:rsidR="005C55CF" w:rsidRDefault="005C55CF" w:rsidP="005C55CF">
      <w:pPr>
        <w:pStyle w:val="ListParagraph"/>
        <w:numPr>
          <w:ilvl w:val="0"/>
          <w:numId w:val="2"/>
        </w:numPr>
      </w:pPr>
      <w:r>
        <w:t xml:space="preserve">Figuranalyse: Tag udgangspunkt i en figur over Jordens opbygning og få eleverne til i par at analysere og efterfølgende præsentere figuren på klassen. </w:t>
      </w:r>
    </w:p>
    <w:p w:rsidR="005C55CF" w:rsidRDefault="005C55CF" w:rsidP="005C55CF">
      <w:pPr>
        <w:pStyle w:val="ListParagraph"/>
        <w:numPr>
          <w:ilvl w:val="0"/>
          <w:numId w:val="2"/>
        </w:numPr>
      </w:pPr>
      <w:r>
        <w:t xml:space="preserve">Se et filmklip fra </w:t>
      </w:r>
      <w:proofErr w:type="spellStart"/>
      <w:r>
        <w:t>youtube</w:t>
      </w:r>
      <w:proofErr w:type="spellEnd"/>
      <w:r>
        <w:t>-serien ”</w:t>
      </w:r>
      <w:proofErr w:type="spellStart"/>
      <w:r>
        <w:t>Crash</w:t>
      </w:r>
      <w:proofErr w:type="spellEnd"/>
      <w:r>
        <w:t xml:space="preserve"> Course” omkring enten Jordens opbygning eller fødsel. Her kan man efterfølgende snakke om, hvilke begivenheder var vigtige.</w:t>
      </w:r>
    </w:p>
    <w:p w:rsidR="005C55CF" w:rsidRDefault="005C55CF" w:rsidP="005C55CF"/>
    <w:p w:rsidR="005C55CF" w:rsidRDefault="005C55CF" w:rsidP="005C55CF">
      <w:r w:rsidRPr="005C55CF">
        <w:rPr>
          <w:b/>
        </w:rPr>
        <w:t>Perspektiv:</w:t>
      </w:r>
      <w:r>
        <w:t xml:space="preserve"> Inddrag artiklen fra </w:t>
      </w:r>
      <w:r w:rsidR="008B5DD0">
        <w:t>”</w:t>
      </w:r>
      <w:hyperlink r:id="rId8" w:history="1">
        <w:r w:rsidR="008B5DD0" w:rsidRPr="008B5DD0">
          <w:rPr>
            <w:rStyle w:val="Hyperlink"/>
          </w:rPr>
          <w:t>Hvor blev alle de store dyr af</w:t>
        </w:r>
      </w:hyperlink>
      <w:r w:rsidR="008B5DD0">
        <w:t xml:space="preserve">?” </w:t>
      </w:r>
      <w:r>
        <w:t xml:space="preserve">Aktuel Naturvidenskab nr. 4 fra 2014 om artiklen om </w:t>
      </w:r>
      <w:proofErr w:type="spellStart"/>
      <w:r>
        <w:t>masseuddøen</w:t>
      </w:r>
      <w:proofErr w:type="spellEnd"/>
      <w:r>
        <w:t>. Her diskuteres blandt andet, hvorvidt klimaet eller mennesket er skyld i arters udryddelse.</w:t>
      </w:r>
    </w:p>
    <w:p w:rsidR="005C55CF" w:rsidRDefault="005C55CF" w:rsidP="00E31395"/>
    <w:p w:rsidR="006B44DA" w:rsidRPr="005C55CF" w:rsidRDefault="006B44DA" w:rsidP="006B44DA">
      <w:pPr>
        <w:rPr>
          <w:b/>
          <w:color w:val="FF0000"/>
        </w:rPr>
      </w:pPr>
      <w:r>
        <w:rPr>
          <w:b/>
          <w:color w:val="FF0000"/>
        </w:rPr>
        <w:t>Modul 4</w:t>
      </w:r>
      <w:r w:rsidRPr="005C55CF">
        <w:rPr>
          <w:b/>
          <w:color w:val="FF0000"/>
        </w:rPr>
        <w:t>:</w:t>
      </w:r>
    </w:p>
    <w:p w:rsidR="006B44DA" w:rsidRDefault="006B44DA" w:rsidP="006B44DA">
      <w:r>
        <w:t>Materiale: Gennemgå teori om densitet.</w:t>
      </w:r>
      <w:r w:rsidR="006C768B">
        <w:t xml:space="preserve"> Her bruges selvvalgt fysikbog. </w:t>
      </w:r>
      <w:r>
        <w:t>Dokumentet ”Opgaver densitet”</w:t>
      </w:r>
    </w:p>
    <w:p w:rsidR="006B44DA" w:rsidRPr="006C768B" w:rsidRDefault="006B44DA" w:rsidP="006B44DA">
      <w:pPr>
        <w:rPr>
          <w:b/>
        </w:rPr>
      </w:pPr>
      <w:r w:rsidRPr="006C768B">
        <w:rPr>
          <w:b/>
        </w:rPr>
        <w:t xml:space="preserve">Formål: </w:t>
      </w:r>
    </w:p>
    <w:p w:rsidR="006B44DA" w:rsidRDefault="006B44DA" w:rsidP="006C768B">
      <w:pPr>
        <w:pStyle w:val="ListParagraph"/>
        <w:numPr>
          <w:ilvl w:val="0"/>
          <w:numId w:val="9"/>
        </w:numPr>
      </w:pPr>
      <w:r>
        <w:t>At give eleverne en forståelse for densitet og dets sammenhæng med masse og volumen.</w:t>
      </w:r>
    </w:p>
    <w:p w:rsidR="006B44DA" w:rsidRDefault="006B44DA" w:rsidP="006C768B">
      <w:pPr>
        <w:pStyle w:val="ListParagraph"/>
        <w:numPr>
          <w:ilvl w:val="0"/>
          <w:numId w:val="9"/>
        </w:numPr>
      </w:pPr>
      <w:r>
        <w:t>At træne eleverne i opgaveregning og anvendelse at densitetsformlen.</w:t>
      </w:r>
    </w:p>
    <w:p w:rsidR="006B44DA" w:rsidRDefault="006B44DA" w:rsidP="006C768B">
      <w:pPr>
        <w:pStyle w:val="ListParagraph"/>
        <w:numPr>
          <w:ilvl w:val="0"/>
          <w:numId w:val="9"/>
        </w:numPr>
      </w:pPr>
      <w:r>
        <w:t>At anvende korrekt matematisk notation, herunder enheder på fysiske størrelser.</w:t>
      </w:r>
    </w:p>
    <w:p w:rsidR="006B44DA" w:rsidRDefault="006B44DA" w:rsidP="006B44DA"/>
    <w:p w:rsidR="006B44DA" w:rsidRPr="006C768B" w:rsidRDefault="006B44DA" w:rsidP="006B44DA">
      <w:pPr>
        <w:rPr>
          <w:b/>
        </w:rPr>
      </w:pPr>
      <w:r w:rsidRPr="006C768B">
        <w:rPr>
          <w:b/>
        </w:rPr>
        <w:lastRenderedPageBreak/>
        <w:t>Forslag til modulopbygning:</w:t>
      </w:r>
    </w:p>
    <w:p w:rsidR="006B44DA" w:rsidRDefault="006B44DA" w:rsidP="006C768B">
      <w:pPr>
        <w:pStyle w:val="ListParagraph"/>
        <w:numPr>
          <w:ilvl w:val="0"/>
          <w:numId w:val="10"/>
        </w:numPr>
      </w:pPr>
      <w:r>
        <w:t>Gennemgå teorien for densitet for eleverne, herunder proportional sammenhæng, enheder og korrekt matematisk notation.</w:t>
      </w:r>
    </w:p>
    <w:p w:rsidR="006B44DA" w:rsidRDefault="006B44DA" w:rsidP="006C768B">
      <w:pPr>
        <w:pStyle w:val="ListParagraph"/>
        <w:numPr>
          <w:ilvl w:val="0"/>
          <w:numId w:val="10"/>
        </w:numPr>
      </w:pPr>
      <w:r>
        <w:t>Lade eleverne regne på opgaverne om densitet</w:t>
      </w:r>
    </w:p>
    <w:p w:rsidR="006B44DA" w:rsidRDefault="006B44DA" w:rsidP="006B44DA"/>
    <w:p w:rsidR="006B44DA" w:rsidRPr="005C55CF" w:rsidRDefault="006B44DA" w:rsidP="006B44DA">
      <w:pPr>
        <w:rPr>
          <w:b/>
          <w:color w:val="FF0000"/>
        </w:rPr>
      </w:pPr>
      <w:r>
        <w:rPr>
          <w:b/>
          <w:color w:val="FF0000"/>
        </w:rPr>
        <w:t>Modul 5</w:t>
      </w:r>
      <w:r w:rsidRPr="005C55CF">
        <w:rPr>
          <w:b/>
          <w:color w:val="FF0000"/>
        </w:rPr>
        <w:t>:</w:t>
      </w:r>
    </w:p>
    <w:p w:rsidR="006B44DA" w:rsidRDefault="006B44DA" w:rsidP="006B44DA">
      <w:r>
        <w:t>Materiale: Journalen densitet af vand.</w:t>
      </w:r>
    </w:p>
    <w:p w:rsidR="006B44DA" w:rsidRPr="006C768B" w:rsidRDefault="006B44DA" w:rsidP="006B44DA">
      <w:pPr>
        <w:rPr>
          <w:b/>
        </w:rPr>
      </w:pPr>
      <w:r w:rsidRPr="006C768B">
        <w:rPr>
          <w:b/>
        </w:rPr>
        <w:t xml:space="preserve">Formål: </w:t>
      </w:r>
    </w:p>
    <w:p w:rsidR="006B44DA" w:rsidRDefault="006B44DA" w:rsidP="006C768B">
      <w:pPr>
        <w:pStyle w:val="ListParagraph"/>
        <w:numPr>
          <w:ilvl w:val="0"/>
          <w:numId w:val="11"/>
        </w:numPr>
      </w:pPr>
      <w:r>
        <w:t>Introducere eleverne til eksperimentelt arbejde og dataopsamling.</w:t>
      </w:r>
    </w:p>
    <w:p w:rsidR="006B44DA" w:rsidRDefault="006B44DA" w:rsidP="006C768B">
      <w:pPr>
        <w:pStyle w:val="ListParagraph"/>
        <w:numPr>
          <w:ilvl w:val="0"/>
          <w:numId w:val="11"/>
        </w:numPr>
      </w:pPr>
      <w:r>
        <w:t>Lære eleverne at præsentere data (Journalarbejde).</w:t>
      </w:r>
    </w:p>
    <w:p w:rsidR="006B44DA" w:rsidRDefault="006B44DA" w:rsidP="006C768B">
      <w:pPr>
        <w:pStyle w:val="ListParagraph"/>
        <w:numPr>
          <w:ilvl w:val="0"/>
          <w:numId w:val="11"/>
        </w:numPr>
      </w:pPr>
      <w:r>
        <w:t xml:space="preserve">Lave grafer, regression og grafanalyse </w:t>
      </w:r>
    </w:p>
    <w:p w:rsidR="006B44DA" w:rsidRPr="006C768B" w:rsidRDefault="006B44DA" w:rsidP="006B44DA">
      <w:pPr>
        <w:rPr>
          <w:b/>
        </w:rPr>
      </w:pPr>
      <w:r w:rsidRPr="006C768B">
        <w:rPr>
          <w:b/>
        </w:rPr>
        <w:t xml:space="preserve">Forslag til modulopbygning: </w:t>
      </w:r>
    </w:p>
    <w:p w:rsidR="006C768B" w:rsidRDefault="006B44DA" w:rsidP="006C768B">
      <w:pPr>
        <w:pStyle w:val="ListParagraph"/>
        <w:numPr>
          <w:ilvl w:val="0"/>
          <w:numId w:val="12"/>
        </w:numPr>
      </w:pPr>
      <w:r>
        <w:t>Kort introduktion forsøget.</w:t>
      </w:r>
    </w:p>
    <w:p w:rsidR="006C768B" w:rsidRDefault="006B44DA" w:rsidP="006C768B">
      <w:pPr>
        <w:pStyle w:val="ListParagraph"/>
        <w:numPr>
          <w:ilvl w:val="0"/>
          <w:numId w:val="12"/>
        </w:numPr>
      </w:pPr>
      <w:r>
        <w:t>Eleverne udfører forsøget.</w:t>
      </w:r>
    </w:p>
    <w:p w:rsidR="006C768B" w:rsidRDefault="006B44DA" w:rsidP="006C768B">
      <w:pPr>
        <w:pStyle w:val="ListParagraph"/>
        <w:numPr>
          <w:ilvl w:val="0"/>
          <w:numId w:val="12"/>
        </w:numPr>
      </w:pPr>
      <w:r>
        <w:t>Eleverne laver efterfølgende databehandling og journalarbejde.</w:t>
      </w:r>
    </w:p>
    <w:p w:rsidR="006B44DA" w:rsidRDefault="006B44DA" w:rsidP="006C768B">
      <w:pPr>
        <w:pStyle w:val="ListParagraph"/>
        <w:numPr>
          <w:ilvl w:val="0"/>
          <w:numId w:val="12"/>
        </w:numPr>
      </w:pPr>
      <w:r>
        <w:t>I stedet for vand, kan man give eleverne en ukendt væske.</w:t>
      </w:r>
    </w:p>
    <w:p w:rsidR="006B44DA" w:rsidRDefault="006B44DA" w:rsidP="00E31395"/>
    <w:p w:rsidR="005C55CF" w:rsidRPr="005C55CF" w:rsidRDefault="005C55CF" w:rsidP="005C55CF">
      <w:pPr>
        <w:rPr>
          <w:b/>
          <w:color w:val="FF0000"/>
        </w:rPr>
      </w:pPr>
      <w:r w:rsidRPr="005C55CF">
        <w:rPr>
          <w:b/>
          <w:color w:val="FF0000"/>
        </w:rPr>
        <w:t>Modul</w:t>
      </w:r>
      <w:r w:rsidR="006B44DA">
        <w:rPr>
          <w:b/>
          <w:color w:val="FF0000"/>
        </w:rPr>
        <w:t xml:space="preserve"> 6</w:t>
      </w:r>
      <w:r w:rsidRPr="005C55CF">
        <w:rPr>
          <w:b/>
          <w:color w:val="FF0000"/>
        </w:rPr>
        <w:t>:</w:t>
      </w:r>
    </w:p>
    <w:p w:rsidR="005C55CF" w:rsidRDefault="005C55CF" w:rsidP="005C55CF">
      <w:r w:rsidRPr="005C55CF">
        <w:rPr>
          <w:b/>
        </w:rPr>
        <w:t>Materiale:</w:t>
      </w:r>
      <w:r>
        <w:t xml:space="preserve"> Jeg bruger fagbogen ”Naturgeografi – Vores verden” og geologikapitlet A.5 (De geologiske byggesten). Derudover bruger vi skolens sten/mineralsamling</w:t>
      </w:r>
    </w:p>
    <w:p w:rsidR="005C55CF" w:rsidRPr="005C55CF" w:rsidRDefault="005C55CF" w:rsidP="005C55CF">
      <w:pPr>
        <w:rPr>
          <w:b/>
        </w:rPr>
      </w:pPr>
      <w:r w:rsidRPr="005C55CF">
        <w:rPr>
          <w:b/>
        </w:rPr>
        <w:t xml:space="preserve">Formål: </w:t>
      </w:r>
    </w:p>
    <w:p w:rsidR="005C55CF" w:rsidRDefault="005C55CF" w:rsidP="002D7498">
      <w:pPr>
        <w:pStyle w:val="ListParagraph"/>
        <w:numPr>
          <w:ilvl w:val="0"/>
          <w:numId w:val="15"/>
        </w:numPr>
      </w:pPr>
      <w:r>
        <w:t>Efter teori og eksperiment om densitet vil denne time vise eleverne, hvordan byggestenene på Jorden ser ud og hvordan man kvalitativt kan arbejde med dem.</w:t>
      </w:r>
    </w:p>
    <w:p w:rsidR="005C55CF" w:rsidRDefault="005C55CF" w:rsidP="002D7498">
      <w:pPr>
        <w:pStyle w:val="ListParagraph"/>
      </w:pPr>
    </w:p>
    <w:p w:rsidR="005C55CF" w:rsidRPr="005C55CF" w:rsidRDefault="005C55CF" w:rsidP="005C55CF">
      <w:pPr>
        <w:rPr>
          <w:b/>
        </w:rPr>
      </w:pPr>
      <w:r w:rsidRPr="005C55CF">
        <w:rPr>
          <w:b/>
        </w:rPr>
        <w:t xml:space="preserve">Forslag til øvelser: </w:t>
      </w:r>
    </w:p>
    <w:p w:rsidR="002D7498" w:rsidRDefault="002D7498" w:rsidP="002D7498">
      <w:pPr>
        <w:pStyle w:val="ListParagraph"/>
        <w:rPr>
          <w:rFonts w:ascii="Open Sans" w:hAnsi="Open Sans" w:cs="Open Sans"/>
          <w:color w:val="333333"/>
          <w:sz w:val="21"/>
          <w:szCs w:val="21"/>
          <w:shd w:val="clear" w:color="auto" w:fill="FFFFFF"/>
        </w:rPr>
      </w:pPr>
    </w:p>
    <w:p w:rsidR="005C55CF" w:rsidRPr="00571658" w:rsidRDefault="005C55CF" w:rsidP="002D7498">
      <w:pPr>
        <w:pStyle w:val="ListParagraph"/>
        <w:numPr>
          <w:ilvl w:val="0"/>
          <w:numId w:val="16"/>
        </w:numPr>
        <w:rPr>
          <w:rFonts w:cs="Open Sans"/>
          <w:color w:val="333333"/>
          <w:shd w:val="clear" w:color="auto" w:fill="FFFFFF"/>
        </w:rPr>
      </w:pPr>
      <w:r w:rsidRPr="00571658">
        <w:rPr>
          <w:rFonts w:cs="Open Sans"/>
          <w:color w:val="333333"/>
          <w:shd w:val="clear" w:color="auto" w:fill="FFFFFF"/>
        </w:rPr>
        <w:t xml:space="preserve">Udvælg </w:t>
      </w:r>
      <w:r w:rsidR="00960573">
        <w:rPr>
          <w:rFonts w:cs="Open Sans"/>
          <w:color w:val="333333"/>
          <w:shd w:val="clear" w:color="auto" w:fill="FFFFFF"/>
        </w:rPr>
        <w:t>5-10</w:t>
      </w:r>
      <w:r w:rsidRPr="00571658">
        <w:rPr>
          <w:rFonts w:cs="Open Sans"/>
          <w:color w:val="333333"/>
          <w:shd w:val="clear" w:color="auto" w:fill="FFFFFF"/>
        </w:rPr>
        <w:t xml:space="preserve"> mineraler fra skabet. </w:t>
      </w:r>
      <w:r w:rsidR="0068626F">
        <w:rPr>
          <w:rFonts w:cs="Open Sans"/>
          <w:color w:val="333333"/>
          <w:shd w:val="clear" w:color="auto" w:fill="FFFFFF"/>
        </w:rPr>
        <w:t>(Eksempelvis kridt, granit, obsi</w:t>
      </w:r>
      <w:r w:rsidRPr="00571658">
        <w:rPr>
          <w:rFonts w:cs="Open Sans"/>
          <w:color w:val="333333"/>
          <w:shd w:val="clear" w:color="auto" w:fill="FFFFFF"/>
        </w:rPr>
        <w:t>dian, kvarts, magnetit) Giv dem en kniv også.</w:t>
      </w:r>
    </w:p>
    <w:p w:rsidR="005C55CF" w:rsidRPr="00571658" w:rsidRDefault="00E16374" w:rsidP="005C55CF">
      <w:pPr>
        <w:rPr>
          <w:rFonts w:cs="Open Sans"/>
          <w:color w:val="333333"/>
          <w:shd w:val="clear" w:color="auto" w:fill="FFFFFF"/>
        </w:rPr>
      </w:pPr>
      <w:r>
        <w:rPr>
          <w:rFonts w:cs="Open Sans"/>
          <w:color w:val="333333"/>
          <w:shd w:val="clear" w:color="auto" w:fill="FFFFFF"/>
        </w:rPr>
        <w:t>Skema (</w:t>
      </w:r>
      <w:r w:rsidR="005C55CF" w:rsidRPr="00571658">
        <w:rPr>
          <w:rFonts w:cs="Open Sans"/>
          <w:color w:val="333333"/>
          <w:shd w:val="clear" w:color="auto" w:fill="FFFFFF"/>
        </w:rPr>
        <w:t>Vurder farve, hårdhed, massefylde)</w:t>
      </w:r>
    </w:p>
    <w:tbl>
      <w:tblPr>
        <w:tblStyle w:val="TableGrid"/>
        <w:tblW w:w="0" w:type="auto"/>
        <w:tblLook w:val="04A0" w:firstRow="1" w:lastRow="0" w:firstColumn="1" w:lastColumn="0" w:noHBand="0" w:noVBand="1"/>
      </w:tblPr>
      <w:tblGrid>
        <w:gridCol w:w="2444"/>
        <w:gridCol w:w="2444"/>
        <w:gridCol w:w="2445"/>
        <w:gridCol w:w="2445"/>
      </w:tblGrid>
      <w:tr w:rsidR="005C55CF" w:rsidRPr="00571658" w:rsidTr="005C55CF">
        <w:tc>
          <w:tcPr>
            <w:tcW w:w="2444" w:type="dxa"/>
            <w:tcBorders>
              <w:top w:val="single" w:sz="4" w:space="0" w:color="auto"/>
              <w:left w:val="single" w:sz="4" w:space="0" w:color="auto"/>
              <w:bottom w:val="single" w:sz="4" w:space="0" w:color="auto"/>
              <w:right w:val="single" w:sz="4" w:space="0" w:color="auto"/>
            </w:tcBorders>
            <w:hideMark/>
          </w:tcPr>
          <w:p w:rsidR="005C55CF" w:rsidRPr="00571658" w:rsidRDefault="005C55CF">
            <w:pPr>
              <w:rPr>
                <w:rFonts w:cs="Open Sans"/>
                <w:color w:val="333333"/>
                <w:shd w:val="clear" w:color="auto" w:fill="FFFFFF"/>
              </w:rPr>
            </w:pPr>
            <w:r w:rsidRPr="00571658">
              <w:rPr>
                <w:rFonts w:cs="Open Sans"/>
                <w:color w:val="333333"/>
                <w:shd w:val="clear" w:color="auto" w:fill="FFFFFF"/>
              </w:rPr>
              <w:t>Nummer</w:t>
            </w:r>
            <w:r w:rsidR="002D7498" w:rsidRPr="00571658">
              <w:rPr>
                <w:rFonts w:cs="Open Sans"/>
                <w:color w:val="333333"/>
                <w:shd w:val="clear" w:color="auto" w:fill="FFFFFF"/>
              </w:rPr>
              <w:t>/navn</w:t>
            </w:r>
          </w:p>
        </w:tc>
        <w:tc>
          <w:tcPr>
            <w:tcW w:w="2444" w:type="dxa"/>
            <w:tcBorders>
              <w:top w:val="single" w:sz="4" w:space="0" w:color="auto"/>
              <w:left w:val="single" w:sz="4" w:space="0" w:color="auto"/>
              <w:bottom w:val="single" w:sz="4" w:space="0" w:color="auto"/>
              <w:right w:val="single" w:sz="4" w:space="0" w:color="auto"/>
            </w:tcBorders>
            <w:hideMark/>
          </w:tcPr>
          <w:p w:rsidR="005C55CF" w:rsidRPr="00571658" w:rsidRDefault="005C55CF">
            <w:pPr>
              <w:rPr>
                <w:rFonts w:cs="Open Sans"/>
                <w:color w:val="333333"/>
                <w:shd w:val="clear" w:color="auto" w:fill="FFFFFF"/>
              </w:rPr>
            </w:pPr>
            <w:r w:rsidRPr="00571658">
              <w:rPr>
                <w:rFonts w:cs="Open Sans"/>
                <w:color w:val="333333"/>
                <w:shd w:val="clear" w:color="auto" w:fill="FFFFFF"/>
              </w:rPr>
              <w:t>Hårdhed</w:t>
            </w:r>
            <w:r w:rsidR="002D7498" w:rsidRPr="00571658">
              <w:rPr>
                <w:rFonts w:cs="Open Sans"/>
                <w:color w:val="333333"/>
                <w:shd w:val="clear" w:color="auto" w:fill="FFFFFF"/>
              </w:rPr>
              <w:t xml:space="preserve"> (1-10)</w:t>
            </w:r>
          </w:p>
        </w:tc>
        <w:tc>
          <w:tcPr>
            <w:tcW w:w="2445" w:type="dxa"/>
            <w:tcBorders>
              <w:top w:val="single" w:sz="4" w:space="0" w:color="auto"/>
              <w:left w:val="single" w:sz="4" w:space="0" w:color="auto"/>
              <w:bottom w:val="single" w:sz="4" w:space="0" w:color="auto"/>
              <w:right w:val="single" w:sz="4" w:space="0" w:color="auto"/>
            </w:tcBorders>
            <w:hideMark/>
          </w:tcPr>
          <w:p w:rsidR="005C55CF" w:rsidRPr="00571658" w:rsidRDefault="005C55CF">
            <w:pPr>
              <w:rPr>
                <w:rFonts w:cs="Open Sans"/>
                <w:color w:val="333333"/>
                <w:shd w:val="clear" w:color="auto" w:fill="FFFFFF"/>
              </w:rPr>
            </w:pPr>
            <w:r w:rsidRPr="00571658">
              <w:rPr>
                <w:rFonts w:cs="Open Sans"/>
                <w:color w:val="333333"/>
                <w:shd w:val="clear" w:color="auto" w:fill="FFFFFF"/>
              </w:rPr>
              <w:t>Massefylde</w:t>
            </w:r>
            <w:r w:rsidR="002D7498" w:rsidRPr="00571658">
              <w:rPr>
                <w:rFonts w:cs="Open Sans"/>
                <w:color w:val="333333"/>
                <w:shd w:val="clear" w:color="auto" w:fill="FFFFFF"/>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5C55CF" w:rsidRPr="00571658" w:rsidRDefault="005C55CF">
            <w:pPr>
              <w:rPr>
                <w:rFonts w:cs="Open Sans"/>
                <w:color w:val="333333"/>
                <w:shd w:val="clear" w:color="auto" w:fill="FFFFFF"/>
              </w:rPr>
            </w:pPr>
            <w:r w:rsidRPr="00571658">
              <w:rPr>
                <w:rFonts w:cs="Open Sans"/>
                <w:color w:val="333333"/>
                <w:shd w:val="clear" w:color="auto" w:fill="FFFFFF"/>
              </w:rPr>
              <w:t>Farve</w:t>
            </w:r>
          </w:p>
        </w:tc>
      </w:tr>
      <w:tr w:rsidR="005C55CF" w:rsidRPr="00571658" w:rsidTr="005C55CF">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r>
      <w:tr w:rsidR="005C55CF" w:rsidRPr="00571658" w:rsidTr="005C55CF">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r>
      <w:tr w:rsidR="005C55CF" w:rsidRPr="00571658" w:rsidTr="005C55CF">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r>
      <w:tr w:rsidR="005C55CF" w:rsidRPr="00571658" w:rsidTr="005C55CF">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r>
      <w:tr w:rsidR="005C55CF" w:rsidRPr="00571658" w:rsidTr="005C55CF">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r>
      <w:tr w:rsidR="005C55CF" w:rsidRPr="00571658" w:rsidTr="005C55CF">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4"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c>
          <w:tcPr>
            <w:tcW w:w="2445" w:type="dxa"/>
            <w:tcBorders>
              <w:top w:val="single" w:sz="4" w:space="0" w:color="auto"/>
              <w:left w:val="single" w:sz="4" w:space="0" w:color="auto"/>
              <w:bottom w:val="single" w:sz="4" w:space="0" w:color="auto"/>
              <w:right w:val="single" w:sz="4" w:space="0" w:color="auto"/>
            </w:tcBorders>
          </w:tcPr>
          <w:p w:rsidR="005C55CF" w:rsidRPr="00571658" w:rsidRDefault="005C55CF">
            <w:pPr>
              <w:rPr>
                <w:rFonts w:cs="Open Sans"/>
                <w:color w:val="333333"/>
                <w:shd w:val="clear" w:color="auto" w:fill="FFFFFF"/>
              </w:rPr>
            </w:pPr>
          </w:p>
        </w:tc>
      </w:tr>
    </w:tbl>
    <w:p w:rsidR="005C55CF" w:rsidRPr="00571658" w:rsidRDefault="005C55CF" w:rsidP="005C55CF">
      <w:pPr>
        <w:rPr>
          <w:rFonts w:cs="Open Sans"/>
          <w:color w:val="333333"/>
          <w:shd w:val="clear" w:color="auto" w:fill="FFFFFF"/>
        </w:rPr>
      </w:pPr>
    </w:p>
    <w:p w:rsidR="005C55CF" w:rsidRPr="00571658" w:rsidRDefault="002D7498" w:rsidP="005C55CF">
      <w:pPr>
        <w:rPr>
          <w:rFonts w:cs="Open Sans"/>
          <w:color w:val="333333"/>
          <w:shd w:val="clear" w:color="auto" w:fill="FFFFFF"/>
        </w:rPr>
      </w:pPr>
      <w:r w:rsidRPr="00571658">
        <w:rPr>
          <w:rFonts w:cs="Open Sans"/>
          <w:color w:val="333333"/>
          <w:shd w:val="clear" w:color="auto" w:fill="FFFFFF"/>
        </w:rPr>
        <w:lastRenderedPageBreak/>
        <w:t>Spørgsmål</w:t>
      </w:r>
      <w:r w:rsidR="005C55CF" w:rsidRPr="00571658">
        <w:rPr>
          <w:rFonts w:cs="Open Sans"/>
          <w:color w:val="333333"/>
          <w:shd w:val="clear" w:color="auto" w:fill="FFFFFF"/>
        </w:rPr>
        <w:t xml:space="preserve">: </w:t>
      </w:r>
    </w:p>
    <w:p w:rsidR="005C55CF" w:rsidRPr="00571658" w:rsidRDefault="005C55CF" w:rsidP="005C55CF">
      <w:pPr>
        <w:rPr>
          <w:rFonts w:cs="Open Sans"/>
          <w:color w:val="333333"/>
          <w:shd w:val="clear" w:color="auto" w:fill="FFFFFF"/>
        </w:rPr>
      </w:pPr>
      <w:r w:rsidRPr="00571658">
        <w:rPr>
          <w:rFonts w:cs="Open Sans"/>
          <w:color w:val="333333"/>
          <w:shd w:val="clear" w:color="auto" w:fill="FFFFFF"/>
        </w:rPr>
        <w:t xml:space="preserve">Hvorfor </w:t>
      </w:r>
      <w:r w:rsidR="002D7498" w:rsidRPr="00571658">
        <w:rPr>
          <w:rFonts w:cs="Open Sans"/>
          <w:color w:val="333333"/>
          <w:shd w:val="clear" w:color="auto" w:fill="FFFFFF"/>
        </w:rPr>
        <w:t>er der forskel på vægten</w:t>
      </w:r>
      <w:r w:rsidRPr="00571658">
        <w:rPr>
          <w:rFonts w:cs="Open Sans"/>
          <w:color w:val="333333"/>
          <w:shd w:val="clear" w:color="auto" w:fill="FFFFFF"/>
        </w:rPr>
        <w:t>?</w:t>
      </w:r>
    </w:p>
    <w:p w:rsidR="005C55CF" w:rsidRPr="00571658" w:rsidRDefault="005C55CF" w:rsidP="005C55CF">
      <w:pPr>
        <w:rPr>
          <w:rFonts w:cs="Open Sans"/>
          <w:color w:val="333333"/>
          <w:shd w:val="clear" w:color="auto" w:fill="FFFFFF"/>
        </w:rPr>
      </w:pPr>
      <w:r w:rsidRPr="00571658">
        <w:rPr>
          <w:rFonts w:cs="Open Sans"/>
          <w:color w:val="333333"/>
          <w:shd w:val="clear" w:color="auto" w:fill="FFFFFF"/>
        </w:rPr>
        <w:t xml:space="preserve">Hvorfor har de forskellige farver? </w:t>
      </w:r>
    </w:p>
    <w:p w:rsidR="005C55CF" w:rsidRPr="00571658" w:rsidRDefault="005C55CF" w:rsidP="005C55CF">
      <w:pPr>
        <w:rPr>
          <w:rFonts w:cs="Open Sans"/>
          <w:color w:val="333333"/>
          <w:shd w:val="clear" w:color="auto" w:fill="FFFFFF"/>
        </w:rPr>
      </w:pPr>
      <w:r w:rsidRPr="00571658">
        <w:rPr>
          <w:rFonts w:cs="Open Sans"/>
          <w:color w:val="333333"/>
          <w:shd w:val="clear" w:color="auto" w:fill="FFFFFF"/>
        </w:rPr>
        <w:t>Hvorfor er nogle mineraler mere hårde</w:t>
      </w:r>
      <w:r w:rsidR="002D7498" w:rsidRPr="00571658">
        <w:rPr>
          <w:rFonts w:cs="Open Sans"/>
          <w:color w:val="333333"/>
          <w:shd w:val="clear" w:color="auto" w:fill="FFFFFF"/>
        </w:rPr>
        <w:t>?</w:t>
      </w:r>
    </w:p>
    <w:p w:rsidR="002D7498" w:rsidRDefault="002D7498" w:rsidP="002D7498">
      <w:pPr>
        <w:pStyle w:val="ListParagraph"/>
        <w:numPr>
          <w:ilvl w:val="0"/>
          <w:numId w:val="16"/>
        </w:numPr>
      </w:pPr>
      <w:r>
        <w:t xml:space="preserve">Eksempelvis gennemgå </w:t>
      </w:r>
      <w:r w:rsidR="00571658">
        <w:t>nogle af de forskellige bjergarter og hvordan de dannes. Den viden kan være god senere, når man arbejder med eksempelvis ”</w:t>
      </w:r>
      <w:proofErr w:type="spellStart"/>
      <w:r w:rsidR="00571658">
        <w:t>Shocked</w:t>
      </w:r>
      <w:proofErr w:type="spellEnd"/>
      <w:r w:rsidR="00571658">
        <w:t xml:space="preserve"> </w:t>
      </w:r>
      <w:proofErr w:type="spellStart"/>
      <w:r w:rsidR="00571658">
        <w:t>Quartz</w:t>
      </w:r>
      <w:proofErr w:type="spellEnd"/>
      <w:r w:rsidR="00571658">
        <w:t>”.</w:t>
      </w:r>
    </w:p>
    <w:p w:rsidR="005C55CF" w:rsidRDefault="005C55CF" w:rsidP="005C55CF"/>
    <w:p w:rsidR="005C55CF" w:rsidRDefault="005C55CF" w:rsidP="005C55CF"/>
    <w:p w:rsidR="006B44DA" w:rsidRPr="006C768B" w:rsidRDefault="006B44DA" w:rsidP="006B44DA">
      <w:pPr>
        <w:rPr>
          <w:b/>
          <w:color w:val="FF0000"/>
        </w:rPr>
      </w:pPr>
      <w:r>
        <w:rPr>
          <w:b/>
          <w:color w:val="FF0000"/>
        </w:rPr>
        <w:t>Modul 7</w:t>
      </w:r>
      <w:r w:rsidRPr="005C55CF">
        <w:rPr>
          <w:b/>
          <w:color w:val="FF0000"/>
        </w:rPr>
        <w:t>:</w:t>
      </w:r>
      <w:r w:rsidR="006C768B">
        <w:rPr>
          <w:b/>
          <w:color w:val="FF0000"/>
        </w:rPr>
        <w:t xml:space="preserve"> </w:t>
      </w:r>
    </w:p>
    <w:p w:rsidR="006B44DA" w:rsidRDefault="006B44DA" w:rsidP="006B44DA">
      <w:r>
        <w:t>Materiale: Teori om mekanisk energi.</w:t>
      </w:r>
      <w:r w:rsidR="006C768B">
        <w:t xml:space="preserve"> </w:t>
      </w:r>
      <w:r>
        <w:t>Dokument ”Opgaver mekanisk energi”.</w:t>
      </w:r>
    </w:p>
    <w:p w:rsidR="006B44DA" w:rsidRPr="006C768B" w:rsidRDefault="006B44DA" w:rsidP="006B44DA">
      <w:pPr>
        <w:rPr>
          <w:b/>
        </w:rPr>
      </w:pPr>
      <w:r w:rsidRPr="006C768B">
        <w:rPr>
          <w:b/>
        </w:rPr>
        <w:t>Formål:</w:t>
      </w:r>
    </w:p>
    <w:p w:rsidR="006B44DA" w:rsidRDefault="006B44DA" w:rsidP="006C768B">
      <w:pPr>
        <w:pStyle w:val="ListParagraph"/>
        <w:numPr>
          <w:ilvl w:val="0"/>
          <w:numId w:val="13"/>
        </w:numPr>
      </w:pPr>
      <w:r>
        <w:t>At give eleverne en forståelse for mekanisk, potentiel og kinetisk energi.</w:t>
      </w:r>
    </w:p>
    <w:p w:rsidR="006B44DA" w:rsidRDefault="006B44DA" w:rsidP="006C768B">
      <w:pPr>
        <w:pStyle w:val="ListParagraph"/>
        <w:numPr>
          <w:ilvl w:val="0"/>
          <w:numId w:val="13"/>
        </w:numPr>
      </w:pPr>
      <w:r>
        <w:t>At give dem en forståelse for bevarelse af mekanisk energi.</w:t>
      </w:r>
    </w:p>
    <w:p w:rsidR="006B44DA" w:rsidRDefault="006B44DA" w:rsidP="006C768B">
      <w:pPr>
        <w:pStyle w:val="ListParagraph"/>
        <w:numPr>
          <w:ilvl w:val="0"/>
          <w:numId w:val="13"/>
        </w:numPr>
      </w:pPr>
      <w:r>
        <w:t>At træne eleverne i opgaveregning.</w:t>
      </w:r>
    </w:p>
    <w:p w:rsidR="006B44DA" w:rsidRDefault="006B44DA" w:rsidP="006C768B">
      <w:pPr>
        <w:pStyle w:val="ListParagraph"/>
        <w:numPr>
          <w:ilvl w:val="0"/>
          <w:numId w:val="13"/>
        </w:numPr>
      </w:pPr>
      <w:r>
        <w:t>At anvende korrekt matematisk notation, herunder enheder på fysiske størrelser.</w:t>
      </w:r>
    </w:p>
    <w:p w:rsidR="006B44DA" w:rsidRDefault="006B44DA" w:rsidP="005C55CF"/>
    <w:p w:rsidR="005C55CF" w:rsidRPr="005C55CF" w:rsidRDefault="006B44DA" w:rsidP="005C55CF">
      <w:pPr>
        <w:rPr>
          <w:b/>
          <w:color w:val="FF0000"/>
        </w:rPr>
      </w:pPr>
      <w:r>
        <w:rPr>
          <w:b/>
          <w:color w:val="FF0000"/>
        </w:rPr>
        <w:t>Modul 8</w:t>
      </w:r>
      <w:r w:rsidR="005C55CF" w:rsidRPr="005C55CF">
        <w:rPr>
          <w:b/>
          <w:color w:val="FF0000"/>
        </w:rPr>
        <w:t>:</w:t>
      </w:r>
    </w:p>
    <w:p w:rsidR="005C55CF" w:rsidRPr="00571658" w:rsidRDefault="005C55CF" w:rsidP="005C55CF">
      <w:pPr>
        <w:rPr>
          <w:lang w:val="en-US"/>
        </w:rPr>
      </w:pPr>
      <w:r>
        <w:t>Materiale:</w:t>
      </w:r>
      <w:r w:rsidR="00571658">
        <w:t xml:space="preserve">  ”Naturgeografi – Vores verden” og klimakapitlet C.2 (Atmosfæren).  </w:t>
      </w:r>
      <w:proofErr w:type="spellStart"/>
      <w:r w:rsidR="00571658" w:rsidRPr="00571658">
        <w:rPr>
          <w:lang w:val="en-US"/>
        </w:rPr>
        <w:t>Dokumentar</w:t>
      </w:r>
      <w:proofErr w:type="spellEnd"/>
      <w:r w:rsidR="00571658" w:rsidRPr="00571658">
        <w:rPr>
          <w:lang w:val="en-US"/>
        </w:rPr>
        <w:t xml:space="preserve"> </w:t>
      </w:r>
      <w:proofErr w:type="spellStart"/>
      <w:r w:rsidR="00571658" w:rsidRPr="00571658">
        <w:rPr>
          <w:lang w:val="en-US"/>
        </w:rPr>
        <w:t>fra</w:t>
      </w:r>
      <w:proofErr w:type="spellEnd"/>
      <w:r w:rsidR="00571658" w:rsidRPr="00571658">
        <w:rPr>
          <w:lang w:val="en-US"/>
        </w:rPr>
        <w:t xml:space="preserve"> BBC – </w:t>
      </w:r>
      <w:r w:rsidR="00571658">
        <w:rPr>
          <w:lang w:val="en-US"/>
        </w:rPr>
        <w:t>Earth: The p</w:t>
      </w:r>
      <w:r w:rsidR="00571658" w:rsidRPr="00571658">
        <w:rPr>
          <w:lang w:val="en-US"/>
        </w:rPr>
        <w:t xml:space="preserve">ower of the planet – </w:t>
      </w:r>
      <w:proofErr w:type="spellStart"/>
      <w:r w:rsidR="00571658" w:rsidRPr="00571658">
        <w:rPr>
          <w:lang w:val="en-US"/>
        </w:rPr>
        <w:t>afsnit</w:t>
      </w:r>
      <w:proofErr w:type="spellEnd"/>
      <w:r w:rsidR="00571658" w:rsidRPr="00571658">
        <w:rPr>
          <w:lang w:val="en-US"/>
        </w:rPr>
        <w:t xml:space="preserve"> </w:t>
      </w:r>
      <w:proofErr w:type="gramStart"/>
      <w:r w:rsidR="00571658" w:rsidRPr="00571658">
        <w:rPr>
          <w:lang w:val="en-US"/>
        </w:rPr>
        <w:t>2 ”</w:t>
      </w:r>
      <w:proofErr w:type="gramEnd"/>
      <w:r w:rsidR="00571658" w:rsidRPr="00571658">
        <w:rPr>
          <w:lang w:val="en-US"/>
        </w:rPr>
        <w:t xml:space="preserve">The Atmosphere”. </w:t>
      </w:r>
    </w:p>
    <w:p w:rsidR="00571658" w:rsidRDefault="00571658" w:rsidP="00571658">
      <w:r>
        <w:t>8.modul - Atmosfærens (Atmosfærens lag, opbygning og funktion, videoklip med meteor som brænder op, friktion, andre planeters atmosfære, noget omkring tryk, evt. vejrprocesser, power</w:t>
      </w:r>
      <w:r w:rsidR="00E16374">
        <w:t xml:space="preserve"> of the planet – atmosfæren)</w:t>
      </w:r>
    </w:p>
    <w:p w:rsidR="00571658" w:rsidRDefault="00571658" w:rsidP="005C55CF"/>
    <w:p w:rsidR="005C55CF" w:rsidRPr="008C7721" w:rsidRDefault="005C55CF" w:rsidP="005C55CF">
      <w:pPr>
        <w:rPr>
          <w:b/>
        </w:rPr>
      </w:pPr>
      <w:r w:rsidRPr="008C7721">
        <w:rPr>
          <w:b/>
        </w:rPr>
        <w:t xml:space="preserve">Formål: </w:t>
      </w:r>
    </w:p>
    <w:p w:rsidR="00571658" w:rsidRDefault="00571658" w:rsidP="00571658">
      <w:pPr>
        <w:pStyle w:val="ListParagraph"/>
        <w:numPr>
          <w:ilvl w:val="0"/>
          <w:numId w:val="17"/>
        </w:numPr>
      </w:pPr>
      <w:r>
        <w:t>At forstå atmosfærens sammensætning og opbygning</w:t>
      </w:r>
    </w:p>
    <w:p w:rsidR="00571658" w:rsidRDefault="00571658" w:rsidP="00571658">
      <w:pPr>
        <w:pStyle w:val="ListParagraph"/>
        <w:numPr>
          <w:ilvl w:val="0"/>
          <w:numId w:val="17"/>
        </w:numPr>
      </w:pPr>
      <w:r>
        <w:t>Kunne relatere det til meteorer via energibegrebet fra forrige modul.</w:t>
      </w:r>
    </w:p>
    <w:p w:rsidR="008C7721" w:rsidRDefault="008C7721" w:rsidP="008C7721">
      <w:pPr>
        <w:pStyle w:val="ListParagraph"/>
        <w:numPr>
          <w:ilvl w:val="0"/>
          <w:numId w:val="17"/>
        </w:numPr>
      </w:pPr>
      <w:r>
        <w:t>Forstå, hvordan Jorden adskiller sig fra andre planeter i solsystemet.</w:t>
      </w:r>
    </w:p>
    <w:p w:rsidR="005C55CF" w:rsidRPr="008C7721" w:rsidRDefault="005C55CF" w:rsidP="005C55CF">
      <w:pPr>
        <w:rPr>
          <w:b/>
        </w:rPr>
      </w:pPr>
      <w:r w:rsidRPr="008C7721">
        <w:rPr>
          <w:b/>
        </w:rPr>
        <w:t xml:space="preserve">Forslag til øvelser: </w:t>
      </w:r>
    </w:p>
    <w:p w:rsidR="008C7721" w:rsidRDefault="008C7721" w:rsidP="008C7721">
      <w:pPr>
        <w:pStyle w:val="ListParagraph"/>
        <w:numPr>
          <w:ilvl w:val="0"/>
          <w:numId w:val="18"/>
        </w:numPr>
      </w:pPr>
      <w:r>
        <w:t>Få eleverne til, via figur, at finde ud af hvilke stoffer atmosfæren består af. Herefter skal eleverne så tegne atommodeller af eksempelvis (kvælstof, vand, ilt, argon, mm.)</w:t>
      </w:r>
    </w:p>
    <w:p w:rsidR="008C7721" w:rsidRDefault="008C7721" w:rsidP="008C7721">
      <w:pPr>
        <w:pStyle w:val="ListParagraph"/>
        <w:numPr>
          <w:ilvl w:val="0"/>
          <w:numId w:val="18"/>
        </w:numPr>
      </w:pPr>
      <w:r>
        <w:t xml:space="preserve">Gennemgå de forskellige lag i atmosfæren på tavlen, hvor der samtidig laves en kobling til temperatur- og trykfald på vej op i atmosfæren. </w:t>
      </w:r>
    </w:p>
    <w:p w:rsidR="008C7721" w:rsidRDefault="008C7721" w:rsidP="008C7721">
      <w:pPr>
        <w:pStyle w:val="ListParagraph"/>
        <w:numPr>
          <w:ilvl w:val="0"/>
          <w:numId w:val="18"/>
        </w:numPr>
      </w:pPr>
      <w:r>
        <w:t>Se klip fra førnævnte dokumentar (de første 20-25 min.)</w:t>
      </w:r>
      <w:r w:rsidR="00B66D34">
        <w:br/>
      </w:r>
    </w:p>
    <w:p w:rsidR="005C55CF" w:rsidRDefault="005C55CF" w:rsidP="005C55CF"/>
    <w:p w:rsidR="005C55CF" w:rsidRDefault="005C55CF" w:rsidP="005C55CF"/>
    <w:p w:rsidR="005C55CF" w:rsidRPr="005C55CF" w:rsidRDefault="006B44DA" w:rsidP="005C55CF">
      <w:pPr>
        <w:rPr>
          <w:b/>
          <w:color w:val="FF0000"/>
        </w:rPr>
      </w:pPr>
      <w:r>
        <w:rPr>
          <w:b/>
          <w:color w:val="FF0000"/>
        </w:rPr>
        <w:t>Modul 9</w:t>
      </w:r>
      <w:r w:rsidR="005C55CF" w:rsidRPr="005C55CF">
        <w:rPr>
          <w:b/>
          <w:color w:val="FF0000"/>
        </w:rPr>
        <w:t>:</w:t>
      </w:r>
    </w:p>
    <w:p w:rsidR="005C55CF" w:rsidRDefault="005C55CF" w:rsidP="005C55CF">
      <w:r>
        <w:t>Materiale: Aktuel Naturvidenskab nr. 6 fra 2018 ”</w:t>
      </w:r>
      <w:hyperlink r:id="rId9" w:history="1">
        <w:r w:rsidRPr="00E16374">
          <w:rPr>
            <w:rStyle w:val="Hyperlink"/>
          </w:rPr>
          <w:t>Isen gemte på et kæmpekrater</w:t>
        </w:r>
      </w:hyperlink>
      <w:r>
        <w:t>”</w:t>
      </w:r>
      <w:r w:rsidR="00960573">
        <w:t xml:space="preserve">. Denne artikel kan suppleres med et kort videoklip fra NASA omkring krateret. Jeg bruger derudover en artikel fra Geologisk nyt </w:t>
      </w:r>
      <w:r w:rsidR="00833D6B">
        <w:t>som hedder ”</w:t>
      </w:r>
      <w:hyperlink r:id="rId10" w:history="1">
        <w:r w:rsidR="00833D6B" w:rsidRPr="003C5C7D">
          <w:rPr>
            <w:rStyle w:val="Hyperlink"/>
          </w:rPr>
          <w:t>Nedslagskratere – vidnesbyrd om kosmiske gæsters fatale besøg</w:t>
        </w:r>
      </w:hyperlink>
      <w:r w:rsidR="00833D6B">
        <w:t>” fra nr. 1 – 2004.</w:t>
      </w:r>
    </w:p>
    <w:p w:rsidR="005C55CF" w:rsidRPr="00FB0FBE" w:rsidRDefault="005C55CF" w:rsidP="005C55CF">
      <w:pPr>
        <w:rPr>
          <w:b/>
        </w:rPr>
      </w:pPr>
      <w:r w:rsidRPr="00FB0FBE">
        <w:rPr>
          <w:b/>
        </w:rPr>
        <w:t xml:space="preserve">Formål: </w:t>
      </w:r>
    </w:p>
    <w:p w:rsidR="00960573" w:rsidRDefault="00960573" w:rsidP="00960573">
      <w:pPr>
        <w:pStyle w:val="ListParagraph"/>
        <w:numPr>
          <w:ilvl w:val="0"/>
          <w:numId w:val="19"/>
        </w:numPr>
      </w:pPr>
      <w:r>
        <w:t>Vise videnskaben konstant gør nye opdagelser</w:t>
      </w:r>
    </w:p>
    <w:p w:rsidR="00960573" w:rsidRDefault="00960573" w:rsidP="00960573">
      <w:pPr>
        <w:pStyle w:val="ListParagraph"/>
        <w:numPr>
          <w:ilvl w:val="0"/>
          <w:numId w:val="19"/>
        </w:numPr>
      </w:pPr>
      <w:r>
        <w:t>Få eleverne til at arbejde med data på en anden måde end i laboratoriet</w:t>
      </w:r>
    </w:p>
    <w:p w:rsidR="00833D6B" w:rsidRDefault="00833D6B" w:rsidP="00960573">
      <w:pPr>
        <w:pStyle w:val="ListParagraph"/>
        <w:numPr>
          <w:ilvl w:val="0"/>
          <w:numId w:val="19"/>
        </w:numPr>
      </w:pPr>
      <w:r>
        <w:t>Sammenligning af egne data med teoretisk viden</w:t>
      </w:r>
    </w:p>
    <w:p w:rsidR="00833D6B" w:rsidRDefault="00833D6B" w:rsidP="00960573">
      <w:pPr>
        <w:pStyle w:val="ListParagraph"/>
        <w:numPr>
          <w:ilvl w:val="0"/>
          <w:numId w:val="19"/>
        </w:numPr>
      </w:pPr>
      <w:r>
        <w:t>Præsentation af arbejde</w:t>
      </w:r>
    </w:p>
    <w:p w:rsidR="00960573" w:rsidRDefault="00960573" w:rsidP="00960573">
      <w:pPr>
        <w:pStyle w:val="ListParagraph"/>
      </w:pPr>
    </w:p>
    <w:p w:rsidR="005C55CF" w:rsidRPr="00FB0FBE" w:rsidRDefault="005C55CF" w:rsidP="005C55CF">
      <w:pPr>
        <w:rPr>
          <w:b/>
        </w:rPr>
      </w:pPr>
      <w:r w:rsidRPr="00FB0FBE">
        <w:rPr>
          <w:b/>
        </w:rPr>
        <w:t xml:space="preserve">Forslag til øvelser: </w:t>
      </w:r>
    </w:p>
    <w:p w:rsidR="00833D6B" w:rsidRPr="00833D6B" w:rsidRDefault="00833D6B" w:rsidP="00833D6B">
      <w:pPr>
        <w:pStyle w:val="ListParagraph"/>
        <w:numPr>
          <w:ilvl w:val="0"/>
          <w:numId w:val="22"/>
        </w:numPr>
        <w:rPr>
          <w:rStyle w:val="Hyperlink"/>
          <w:color w:val="auto"/>
          <w:u w:val="none"/>
        </w:rPr>
      </w:pPr>
      <w:r>
        <w:t xml:space="preserve">Enten arbejder alle med krateret i Nordgrønland eller også må eleverne selvstændigt vælge et krater fra listen: </w:t>
      </w:r>
      <w:hyperlink r:id="rId11" w:history="1">
        <w:r w:rsidRPr="00984A50">
          <w:rPr>
            <w:rStyle w:val="Hyperlink"/>
          </w:rPr>
          <w:t>http://en.wikipedia.org/wiki/List_of_impact_craters_on_Earth</w:t>
        </w:r>
      </w:hyperlink>
    </w:p>
    <w:p w:rsidR="00833D6B" w:rsidRDefault="00833D6B" w:rsidP="00833D6B">
      <w:pPr>
        <w:ind w:left="360"/>
      </w:pPr>
      <w:r>
        <w:t>Bemærk, at det kan være svært at se alle disse kratre i Google Earth. Der er dog ofte koordinator som medfølger. Alternativt kan man også gå på månen via Google Earth og udvælge et krater her.</w:t>
      </w:r>
    </w:p>
    <w:p w:rsidR="00833D6B" w:rsidRDefault="00833D6B" w:rsidP="00833D6B">
      <w:pPr>
        <w:ind w:left="360"/>
      </w:pPr>
      <w:r>
        <w:t>Klassen inddeles i grupper på en 3-4 mand.</w:t>
      </w:r>
    </w:p>
    <w:p w:rsidR="00833D6B" w:rsidRDefault="00833D6B" w:rsidP="00833D6B">
      <w:pPr>
        <w:ind w:left="360"/>
      </w:pPr>
      <w:r>
        <w:t>Google Earth skal selvfølgelig installeres og cirkelfunktionen</w:t>
      </w:r>
      <w:r w:rsidR="00CA36EE">
        <w:t>(eller lineal)</w:t>
      </w:r>
      <w:r>
        <w:t xml:space="preserve"> bruges til at estimere, hvor stort krateret er. Herefter kan det sammenlignes med figuren fra </w:t>
      </w:r>
      <w:proofErr w:type="spellStart"/>
      <w:r>
        <w:t>PDF’en</w:t>
      </w:r>
      <w:proofErr w:type="spellEnd"/>
      <w:r>
        <w:t xml:space="preserve"> ”Nedslagskratere” og eleverne kan vurdere, hvor meget energi nedslaget havde. </w:t>
      </w:r>
    </w:p>
    <w:p w:rsidR="00833D6B" w:rsidRDefault="00833D6B" w:rsidP="00833D6B">
      <w:pPr>
        <w:ind w:left="360"/>
      </w:pPr>
      <w:r>
        <w:t xml:space="preserve">Grupperne skal så: Lære om krateret og forberede et lille oplæg med PP, hvor de præsenterer, hvorhenne i verden krateret ligger, hvornår meteoren ramte og hvor stor den var. </w:t>
      </w:r>
    </w:p>
    <w:p w:rsidR="00833D6B" w:rsidRDefault="00833D6B" w:rsidP="00833D6B">
      <w:pPr>
        <w:ind w:left="360"/>
      </w:pPr>
    </w:p>
    <w:p w:rsidR="005C55CF" w:rsidRDefault="005C55CF" w:rsidP="005C55CF"/>
    <w:p w:rsidR="005C55CF" w:rsidRDefault="005C55CF" w:rsidP="005C55CF"/>
    <w:p w:rsidR="005C55CF" w:rsidRPr="005C55CF" w:rsidRDefault="006B44DA" w:rsidP="005C55CF">
      <w:pPr>
        <w:rPr>
          <w:b/>
          <w:color w:val="FF0000"/>
        </w:rPr>
      </w:pPr>
      <w:r>
        <w:rPr>
          <w:b/>
          <w:color w:val="FF0000"/>
        </w:rPr>
        <w:t>Modul 10</w:t>
      </w:r>
      <w:r w:rsidR="005C55CF" w:rsidRPr="005C55CF">
        <w:rPr>
          <w:b/>
          <w:color w:val="FF0000"/>
        </w:rPr>
        <w:t>:</w:t>
      </w:r>
    </w:p>
    <w:p w:rsidR="005C55CF" w:rsidRDefault="005C55CF" w:rsidP="005C55CF">
      <w:r>
        <w:t>Materiale:</w:t>
      </w:r>
      <w:r w:rsidR="00833D6B">
        <w:t xml:space="preserve"> Jeg bruger en artikel fra Geologisk nyt som hedder ”</w:t>
      </w:r>
      <w:hyperlink r:id="rId12" w:history="1">
        <w:r w:rsidR="00833D6B" w:rsidRPr="00185684">
          <w:rPr>
            <w:rStyle w:val="Hyperlink"/>
          </w:rPr>
          <w:t>Nedslagskratere – vidnesbyrd om kosmiske gæsters fatale besøg</w:t>
        </w:r>
      </w:hyperlink>
      <w:r w:rsidR="00833D6B">
        <w:t>” fra nr. 1 – 2004.</w:t>
      </w:r>
      <w:r w:rsidR="007F3B99">
        <w:t xml:space="preserve"> </w:t>
      </w:r>
      <w:proofErr w:type="spellStart"/>
      <w:r w:rsidR="007F3B99">
        <w:t>Wikipediaartiklen</w:t>
      </w:r>
      <w:proofErr w:type="spellEnd"/>
      <w:r w:rsidR="007F3B99">
        <w:t xml:space="preserve"> om </w:t>
      </w:r>
      <w:proofErr w:type="spellStart"/>
      <w:r w:rsidR="007F3B99">
        <w:t>Chicxulubmeteoren</w:t>
      </w:r>
      <w:proofErr w:type="spellEnd"/>
      <w:r w:rsidR="007F3B99">
        <w:t xml:space="preserve"> (Der er både en dansk og en engelsk artikel, men den engelske er klart bedre).  </w:t>
      </w:r>
      <w:r w:rsidR="007F3B99" w:rsidRPr="007F3B99">
        <w:t>https://en.wikipedia.org/wiki/Chicxulub_crater</w:t>
      </w:r>
    </w:p>
    <w:p w:rsidR="005C55CF" w:rsidRPr="007F3B99" w:rsidRDefault="005C55CF" w:rsidP="005C55CF">
      <w:pPr>
        <w:rPr>
          <w:b/>
        </w:rPr>
      </w:pPr>
      <w:r w:rsidRPr="007F3B99">
        <w:rPr>
          <w:b/>
        </w:rPr>
        <w:t xml:space="preserve">Formål: </w:t>
      </w:r>
    </w:p>
    <w:p w:rsidR="007F3B99" w:rsidRDefault="007F3B99" w:rsidP="007F3B99">
      <w:pPr>
        <w:pStyle w:val="ListParagraph"/>
        <w:numPr>
          <w:ilvl w:val="0"/>
          <w:numId w:val="25"/>
        </w:numPr>
      </w:pPr>
      <w:r>
        <w:t>Arbejde med kort, modellering, data og koble det til viden fra tidligere i forløbet.</w:t>
      </w:r>
    </w:p>
    <w:p w:rsidR="007F3B99" w:rsidRDefault="007F3B99" w:rsidP="007F3B99">
      <w:pPr>
        <w:pStyle w:val="ListParagraph"/>
        <w:numPr>
          <w:ilvl w:val="0"/>
          <w:numId w:val="25"/>
        </w:numPr>
      </w:pPr>
      <w:r>
        <w:t xml:space="preserve">Få dybere kendskab til </w:t>
      </w:r>
      <w:proofErr w:type="spellStart"/>
      <w:r>
        <w:t>Chixculubmeteoren</w:t>
      </w:r>
      <w:proofErr w:type="spellEnd"/>
      <w:r>
        <w:t xml:space="preserve"> og arbejde mere videnskabeligt med krateret.</w:t>
      </w:r>
    </w:p>
    <w:p w:rsidR="005C55CF" w:rsidRPr="007F3B99" w:rsidRDefault="005C55CF" w:rsidP="005C55CF">
      <w:pPr>
        <w:rPr>
          <w:b/>
        </w:rPr>
      </w:pPr>
      <w:r w:rsidRPr="007F3B99">
        <w:rPr>
          <w:b/>
        </w:rPr>
        <w:t xml:space="preserve">Forslag til øvelser: </w:t>
      </w:r>
    </w:p>
    <w:p w:rsidR="00833D6B" w:rsidRDefault="007F3B99" w:rsidP="007F3B99">
      <w:pPr>
        <w:pStyle w:val="ListParagraph"/>
        <w:numPr>
          <w:ilvl w:val="0"/>
          <w:numId w:val="26"/>
        </w:numPr>
      </w:pPr>
      <w:r>
        <w:t>Detektivarbejde – vis via et verdenskort, at vi ikke umiddelbart kan se noget krater efter et meteornedslag</w:t>
      </w:r>
      <w:r w:rsidR="00787052">
        <w:t xml:space="preserve"> ved Yucatan halvøen</w:t>
      </w:r>
      <w:r>
        <w:t>. Hvordan ved vi så, at det har fundet sted?</w:t>
      </w:r>
    </w:p>
    <w:p w:rsidR="007F3B99" w:rsidRDefault="007F3B99" w:rsidP="007F3B99">
      <w:pPr>
        <w:ind w:left="360"/>
      </w:pPr>
      <w:r>
        <w:lastRenderedPageBreak/>
        <w:t xml:space="preserve">Det skal eleverne så ind og se om de kan finde ud af. Der er forskellige beviser, som eksempelvis; </w:t>
      </w:r>
      <w:proofErr w:type="spellStart"/>
      <w:r>
        <w:t>shocked</w:t>
      </w:r>
      <w:proofErr w:type="spellEnd"/>
      <w:r>
        <w:t xml:space="preserve"> </w:t>
      </w:r>
      <w:proofErr w:type="spellStart"/>
      <w:r>
        <w:t>quartz</w:t>
      </w:r>
      <w:proofErr w:type="spellEnd"/>
      <w:r>
        <w:t xml:space="preserve">(mineral), Iridium(fra rummet?), </w:t>
      </w:r>
      <w:proofErr w:type="spellStart"/>
      <w:r>
        <w:t>Gravimetrikort</w:t>
      </w:r>
      <w:proofErr w:type="spellEnd"/>
      <w:r>
        <w:t xml:space="preserve">(masse/densitet af undergrunden), </w:t>
      </w:r>
      <w:proofErr w:type="spellStart"/>
      <w:r>
        <w:t>Cenoter</w:t>
      </w:r>
      <w:proofErr w:type="spellEnd"/>
      <w:r>
        <w:t xml:space="preserve"> (huler/jordfaldshuller i Sydamerika)</w:t>
      </w:r>
      <w:r w:rsidR="00787052">
        <w:t>, datering af jorden, dykkere som har fundet spor under havoverfladen</w:t>
      </w:r>
      <w:r>
        <w:t xml:space="preserve"> og andre beviser.  </w:t>
      </w:r>
    </w:p>
    <w:p w:rsidR="00787052" w:rsidRDefault="00787052" w:rsidP="007F3B99">
      <w:pPr>
        <w:ind w:left="360"/>
      </w:pPr>
      <w:r>
        <w:t xml:space="preserve">Eleverne skal så lade som om at de er forskere, der har fundet disse beviser og præsentere dem for omverdenen. Dette gøres via fremlæggelse i slutningen af timen. </w:t>
      </w:r>
    </w:p>
    <w:p w:rsidR="00787052" w:rsidRDefault="00787052" w:rsidP="007F3B99">
      <w:pPr>
        <w:ind w:left="360"/>
      </w:pPr>
      <w:r>
        <w:t>Tip: Her kan det være svært for eleverne at forstå nogle af de her ting(</w:t>
      </w:r>
      <w:r w:rsidRPr="00787052">
        <w:rPr>
          <w:i/>
        </w:rPr>
        <w:t>de er på engelsk og ukendte og det er en meget ustruktureret/fri opgave</w:t>
      </w:r>
      <w:r>
        <w:t xml:space="preserve">), så man kan vælge at fokusere på 1-2 af beviserne og give supplerende materiale eller lektier for som understøtter dette, men min erfaring har også været, at hvis man sætter eleverne fri, så imponerer nogle af dem med deres forståelse og arbejde. </w:t>
      </w:r>
    </w:p>
    <w:p w:rsidR="005C55CF" w:rsidRDefault="005C55CF" w:rsidP="005C55CF"/>
    <w:p w:rsidR="005C55CF" w:rsidRPr="005C55CF" w:rsidRDefault="006B44DA" w:rsidP="005C55CF">
      <w:pPr>
        <w:rPr>
          <w:b/>
          <w:color w:val="FF0000"/>
        </w:rPr>
      </w:pPr>
      <w:r>
        <w:rPr>
          <w:b/>
          <w:color w:val="FF0000"/>
        </w:rPr>
        <w:t>Modul 11</w:t>
      </w:r>
      <w:r w:rsidR="005C55CF" w:rsidRPr="005C55CF">
        <w:rPr>
          <w:b/>
          <w:color w:val="FF0000"/>
        </w:rPr>
        <w:t>:</w:t>
      </w:r>
    </w:p>
    <w:p w:rsidR="005C55CF" w:rsidRPr="00FB0FBE" w:rsidRDefault="005C55CF" w:rsidP="005C55CF">
      <w:pPr>
        <w:rPr>
          <w:lang w:val="en-US"/>
        </w:rPr>
      </w:pPr>
      <w:r>
        <w:t>Materiale:</w:t>
      </w:r>
      <w:r w:rsidR="00833D6B" w:rsidRPr="00833D6B">
        <w:t xml:space="preserve"> </w:t>
      </w:r>
      <w:r w:rsidR="00833D6B">
        <w:t>Jeg bruger en artikel fra Geologisk nyt som hedder ”Nedslagskratere – vidnesbyrd om kosmiske gæsters fatale besøg” fra nr. 1 – 2004.</w:t>
      </w:r>
      <w:r w:rsidR="00FB0FBE">
        <w:t xml:space="preserve"> </w:t>
      </w:r>
      <w:proofErr w:type="spellStart"/>
      <w:r w:rsidR="00FB0FBE" w:rsidRPr="00571658">
        <w:rPr>
          <w:lang w:val="en-US"/>
        </w:rPr>
        <w:t>Dokumentar</w:t>
      </w:r>
      <w:proofErr w:type="spellEnd"/>
      <w:r w:rsidR="00FB0FBE" w:rsidRPr="00571658">
        <w:rPr>
          <w:lang w:val="en-US"/>
        </w:rPr>
        <w:t xml:space="preserve"> </w:t>
      </w:r>
      <w:proofErr w:type="spellStart"/>
      <w:r w:rsidR="00FB0FBE" w:rsidRPr="00571658">
        <w:rPr>
          <w:lang w:val="en-US"/>
        </w:rPr>
        <w:t>fra</w:t>
      </w:r>
      <w:proofErr w:type="spellEnd"/>
      <w:r w:rsidR="00FB0FBE" w:rsidRPr="00571658">
        <w:rPr>
          <w:lang w:val="en-US"/>
        </w:rPr>
        <w:t xml:space="preserve"> BBC – </w:t>
      </w:r>
      <w:r w:rsidR="00FB0FBE">
        <w:rPr>
          <w:lang w:val="en-US"/>
        </w:rPr>
        <w:t>Earth: The p</w:t>
      </w:r>
      <w:r w:rsidR="00FB0FBE" w:rsidRPr="00571658">
        <w:rPr>
          <w:lang w:val="en-US"/>
        </w:rPr>
        <w:t xml:space="preserve">ower of the planet – </w:t>
      </w:r>
      <w:proofErr w:type="spellStart"/>
      <w:r w:rsidR="00FB0FBE" w:rsidRPr="00571658">
        <w:rPr>
          <w:lang w:val="en-US"/>
        </w:rPr>
        <w:t>afsnit</w:t>
      </w:r>
      <w:proofErr w:type="spellEnd"/>
      <w:r w:rsidR="00FB0FBE" w:rsidRPr="00571658">
        <w:rPr>
          <w:lang w:val="en-US"/>
        </w:rPr>
        <w:t xml:space="preserve"> </w:t>
      </w:r>
      <w:proofErr w:type="gramStart"/>
      <w:r w:rsidR="00FB0FBE">
        <w:rPr>
          <w:lang w:val="en-US"/>
        </w:rPr>
        <w:t>5</w:t>
      </w:r>
      <w:r w:rsidR="00FB0FBE" w:rsidRPr="00571658">
        <w:rPr>
          <w:lang w:val="en-US"/>
        </w:rPr>
        <w:t xml:space="preserve"> ”</w:t>
      </w:r>
      <w:proofErr w:type="gramEnd"/>
      <w:r w:rsidR="00FB0FBE">
        <w:rPr>
          <w:lang w:val="en-US"/>
        </w:rPr>
        <w:t>Rare planet</w:t>
      </w:r>
      <w:r w:rsidR="00FB0FBE" w:rsidRPr="00571658">
        <w:rPr>
          <w:lang w:val="en-US"/>
        </w:rPr>
        <w:t>”.</w:t>
      </w:r>
    </w:p>
    <w:p w:rsidR="005C55CF" w:rsidRPr="00FB0FBE" w:rsidRDefault="005C55CF" w:rsidP="005C55CF">
      <w:pPr>
        <w:rPr>
          <w:b/>
        </w:rPr>
      </w:pPr>
      <w:r w:rsidRPr="00FB0FBE">
        <w:rPr>
          <w:b/>
        </w:rPr>
        <w:t xml:space="preserve">Formål: </w:t>
      </w:r>
    </w:p>
    <w:p w:rsidR="00FB0FBE" w:rsidRDefault="00FB0FBE" w:rsidP="00FB0FBE">
      <w:pPr>
        <w:pStyle w:val="ListParagraph"/>
        <w:numPr>
          <w:ilvl w:val="0"/>
          <w:numId w:val="24"/>
        </w:numPr>
      </w:pPr>
      <w:r>
        <w:t>At få en forståelse for de unikke betingelser, som gør udviklingen af komplekst liv på jorden mulig.</w:t>
      </w:r>
    </w:p>
    <w:p w:rsidR="00FB0FBE" w:rsidRDefault="00FB0FBE" w:rsidP="00FB0FBE">
      <w:pPr>
        <w:pStyle w:val="ListParagraph"/>
        <w:numPr>
          <w:ilvl w:val="0"/>
          <w:numId w:val="24"/>
        </w:numPr>
      </w:pPr>
      <w:r>
        <w:t>Se naturvidenskaben også er udenfor laboratoriet/klasserummet</w:t>
      </w:r>
    </w:p>
    <w:p w:rsidR="00FB0FBE" w:rsidRDefault="00FB0FBE" w:rsidP="00FB0FBE">
      <w:pPr>
        <w:pStyle w:val="ListParagraph"/>
        <w:numPr>
          <w:ilvl w:val="0"/>
          <w:numId w:val="24"/>
        </w:numPr>
      </w:pPr>
      <w:r>
        <w:t>Bruge den viden de har fra sidste time til at forstå dokumentaren bedre.</w:t>
      </w:r>
    </w:p>
    <w:p w:rsidR="00FB0FBE" w:rsidRDefault="00FB0FBE" w:rsidP="00FB0FBE">
      <w:pPr>
        <w:pStyle w:val="ListParagraph"/>
        <w:numPr>
          <w:ilvl w:val="0"/>
          <w:numId w:val="24"/>
        </w:numPr>
      </w:pPr>
      <w:r>
        <w:t>Forberede eleverne til bedre at kunne forstå den næste forsøg om meteornedslag.</w:t>
      </w:r>
    </w:p>
    <w:p w:rsidR="005C55CF" w:rsidRPr="007F3B99" w:rsidRDefault="005C55CF" w:rsidP="005C55CF">
      <w:pPr>
        <w:rPr>
          <w:b/>
        </w:rPr>
      </w:pPr>
      <w:r w:rsidRPr="007F3B99">
        <w:rPr>
          <w:b/>
        </w:rPr>
        <w:t xml:space="preserve">Forslag til øvelser: </w:t>
      </w:r>
    </w:p>
    <w:p w:rsidR="005C55CF" w:rsidRDefault="00FB0FBE" w:rsidP="00FB0FBE">
      <w:pPr>
        <w:pStyle w:val="ListParagraph"/>
        <w:numPr>
          <w:ilvl w:val="0"/>
          <w:numId w:val="23"/>
        </w:numPr>
      </w:pPr>
      <w:r>
        <w:t>Se filmklippet fra BBC (de første 40 min.)</w:t>
      </w:r>
    </w:p>
    <w:p w:rsidR="00FB0FBE" w:rsidRDefault="00FB0FBE" w:rsidP="00FB0FBE">
      <w:pPr>
        <w:pStyle w:val="ListParagraph"/>
        <w:numPr>
          <w:ilvl w:val="0"/>
          <w:numId w:val="23"/>
        </w:numPr>
      </w:pPr>
      <w:r>
        <w:t xml:space="preserve">Læs de sidste 2-3 sider i </w:t>
      </w:r>
      <w:proofErr w:type="spellStart"/>
      <w:r>
        <w:t>PDF</w:t>
      </w:r>
      <w:r w:rsidR="007F3B99">
        <w:t>’en</w:t>
      </w:r>
      <w:proofErr w:type="spellEnd"/>
      <w:r w:rsidR="007F3B99">
        <w:t>. Her kan evt.</w:t>
      </w:r>
      <w:r>
        <w:t xml:space="preserve"> snakke</w:t>
      </w:r>
      <w:r w:rsidR="007F3B99">
        <w:t>s</w:t>
      </w:r>
      <w:r>
        <w:t xml:space="preserve"> om konsekvenserne </w:t>
      </w:r>
      <w:r w:rsidR="007F3B99">
        <w:t xml:space="preserve">af </w:t>
      </w:r>
      <w:r>
        <w:t xml:space="preserve">meteornedslag og om videnskabeligt sprog/journaler. </w:t>
      </w:r>
      <w:r w:rsidR="007F3B99">
        <w:t>En øvelse kunne være, at e</w:t>
      </w:r>
      <w:r>
        <w:t xml:space="preserve">leverne skal understrege eller fremhæve alle de ord, som de ikke forstår eller de betegner som naturvidenskabelige </w:t>
      </w:r>
      <w:proofErr w:type="spellStart"/>
      <w:r>
        <w:t>fagord</w:t>
      </w:r>
      <w:proofErr w:type="spellEnd"/>
      <w:r>
        <w:t xml:space="preserve">. </w:t>
      </w:r>
      <w:r w:rsidR="007F3B99">
        <w:t xml:space="preserve">Herefter skal de i grupper forberede et lille oplæg, hvor de bruger en figur fra </w:t>
      </w:r>
      <w:proofErr w:type="spellStart"/>
      <w:r w:rsidR="007F3B99">
        <w:t>PDFen</w:t>
      </w:r>
      <w:proofErr w:type="spellEnd"/>
      <w:r w:rsidR="007F3B99">
        <w:t xml:space="preserve"> og forklarer kort, hvad de sidste 2-3 sider handler om. Oplægget holdes så for en anden gruppe, så hele klassen kommer til at sige noget.</w:t>
      </w:r>
      <w:r>
        <w:t xml:space="preserve"> </w:t>
      </w:r>
    </w:p>
    <w:p w:rsidR="005C55CF" w:rsidRDefault="005C55CF" w:rsidP="005C55CF"/>
    <w:p w:rsidR="006B44DA" w:rsidRPr="005C55CF" w:rsidRDefault="006B44DA" w:rsidP="006B44DA">
      <w:pPr>
        <w:rPr>
          <w:b/>
          <w:color w:val="FF0000"/>
        </w:rPr>
      </w:pPr>
      <w:r w:rsidRPr="005C55CF">
        <w:rPr>
          <w:b/>
          <w:color w:val="FF0000"/>
        </w:rPr>
        <w:t>Modul</w:t>
      </w:r>
      <w:r>
        <w:rPr>
          <w:b/>
          <w:color w:val="FF0000"/>
        </w:rPr>
        <w:t xml:space="preserve"> 12-1</w:t>
      </w:r>
      <w:r w:rsidRPr="005C55CF">
        <w:rPr>
          <w:b/>
          <w:color w:val="FF0000"/>
        </w:rPr>
        <w:t>3:</w:t>
      </w:r>
    </w:p>
    <w:p w:rsidR="006B44DA" w:rsidRDefault="006B44DA" w:rsidP="006B44DA">
      <w:r>
        <w:t>Materiale: Journaløvelsen Forsøg om meteornedslag.</w:t>
      </w:r>
    </w:p>
    <w:p w:rsidR="006B44DA" w:rsidRPr="006C768B" w:rsidRDefault="006B44DA" w:rsidP="006B44DA">
      <w:pPr>
        <w:rPr>
          <w:b/>
        </w:rPr>
      </w:pPr>
      <w:r w:rsidRPr="006C768B">
        <w:rPr>
          <w:b/>
        </w:rPr>
        <w:t>Formål:</w:t>
      </w:r>
    </w:p>
    <w:p w:rsidR="006B44DA" w:rsidRDefault="006B44DA" w:rsidP="006C768B">
      <w:pPr>
        <w:pStyle w:val="ListParagraph"/>
        <w:numPr>
          <w:ilvl w:val="0"/>
          <w:numId w:val="14"/>
        </w:numPr>
      </w:pPr>
      <w:r>
        <w:t>Træne eleverne i eksperimentelt arbejde og dataopsamling.</w:t>
      </w:r>
    </w:p>
    <w:p w:rsidR="006B44DA" w:rsidRDefault="006B44DA" w:rsidP="006C768B">
      <w:pPr>
        <w:pStyle w:val="ListParagraph"/>
        <w:numPr>
          <w:ilvl w:val="0"/>
          <w:numId w:val="14"/>
        </w:numPr>
      </w:pPr>
      <w:r>
        <w:t>Lærer eleverne at præsentere data (Journalarbejde).</w:t>
      </w:r>
    </w:p>
    <w:p w:rsidR="006B44DA" w:rsidRDefault="006B44DA" w:rsidP="006C768B">
      <w:pPr>
        <w:pStyle w:val="ListParagraph"/>
        <w:numPr>
          <w:ilvl w:val="0"/>
          <w:numId w:val="14"/>
        </w:numPr>
      </w:pPr>
      <w:r>
        <w:t>Lave grafer, regression og grafanalyse.</w:t>
      </w:r>
    </w:p>
    <w:p w:rsidR="006B44DA" w:rsidRDefault="006B44DA" w:rsidP="006C768B">
      <w:pPr>
        <w:pStyle w:val="ListParagraph"/>
        <w:numPr>
          <w:ilvl w:val="0"/>
          <w:numId w:val="14"/>
        </w:numPr>
      </w:pPr>
      <w:r>
        <w:t>Koble og anvende den viden de har opnået igennem forløbet.</w:t>
      </w:r>
    </w:p>
    <w:p w:rsidR="008149DA" w:rsidRDefault="008149DA">
      <w:r>
        <w:br w:type="page"/>
      </w:r>
    </w:p>
    <w:p w:rsidR="006B44DA" w:rsidRDefault="006B44DA" w:rsidP="006B44DA"/>
    <w:p w:rsidR="006B44DA" w:rsidRPr="006C768B" w:rsidRDefault="006B44DA" w:rsidP="006B44DA">
      <w:pPr>
        <w:rPr>
          <w:b/>
        </w:rPr>
      </w:pPr>
      <w:r w:rsidRPr="006C768B">
        <w:rPr>
          <w:b/>
        </w:rPr>
        <w:t>Forslag til modulopbygning:</w:t>
      </w:r>
    </w:p>
    <w:p w:rsidR="006C768B" w:rsidRPr="006C768B" w:rsidRDefault="006B44DA" w:rsidP="006B44DA">
      <w:pPr>
        <w:rPr>
          <w:b/>
        </w:rPr>
      </w:pPr>
      <w:r w:rsidRPr="006C768B">
        <w:rPr>
          <w:b/>
        </w:rPr>
        <w:t xml:space="preserve">1.modul </w:t>
      </w:r>
      <w:r w:rsidR="006C768B">
        <w:rPr>
          <w:b/>
        </w:rPr>
        <w:t xml:space="preserve">bruges </w:t>
      </w:r>
      <w:r w:rsidRPr="006C768B">
        <w:rPr>
          <w:b/>
        </w:rPr>
        <w:t xml:space="preserve">til: </w:t>
      </w:r>
    </w:p>
    <w:p w:rsidR="006B44DA" w:rsidRDefault="006C768B" w:rsidP="006B44DA">
      <w:r>
        <w:t xml:space="preserve">1) </w:t>
      </w:r>
      <w:r w:rsidR="006B44DA">
        <w:t>Introduktion til forsøget.</w:t>
      </w:r>
    </w:p>
    <w:p w:rsidR="006B44DA" w:rsidRDefault="006C768B" w:rsidP="006B44DA">
      <w:r>
        <w:t xml:space="preserve">2) </w:t>
      </w:r>
      <w:r w:rsidR="006B44DA">
        <w:t>Eleverne udfører forsøget.</w:t>
      </w:r>
    </w:p>
    <w:p w:rsidR="006B44DA" w:rsidRDefault="006C768B" w:rsidP="006B44DA">
      <w:r>
        <w:t xml:space="preserve">3) </w:t>
      </w:r>
      <w:r w:rsidR="006B44DA">
        <w:t>Begynder på databehandling</w:t>
      </w:r>
    </w:p>
    <w:p w:rsidR="006C768B" w:rsidRPr="006C768B" w:rsidRDefault="006B44DA" w:rsidP="006C768B">
      <w:pPr>
        <w:rPr>
          <w:b/>
        </w:rPr>
      </w:pPr>
      <w:r w:rsidRPr="006C768B">
        <w:rPr>
          <w:b/>
        </w:rPr>
        <w:t>2</w:t>
      </w:r>
      <w:r w:rsidR="006C768B" w:rsidRPr="006C768B">
        <w:rPr>
          <w:b/>
        </w:rPr>
        <w:t>.</w:t>
      </w:r>
      <w:r w:rsidRPr="006C768B">
        <w:rPr>
          <w:b/>
        </w:rPr>
        <w:t xml:space="preserve"> m</w:t>
      </w:r>
      <w:r w:rsidR="006C768B" w:rsidRPr="006C768B">
        <w:rPr>
          <w:b/>
        </w:rPr>
        <w:t xml:space="preserve">odul </w:t>
      </w:r>
      <w:r w:rsidR="006C768B">
        <w:rPr>
          <w:b/>
        </w:rPr>
        <w:t xml:space="preserve">bruges </w:t>
      </w:r>
      <w:r w:rsidR="006C768B" w:rsidRPr="006C768B">
        <w:rPr>
          <w:b/>
        </w:rPr>
        <w:t xml:space="preserve">til: </w:t>
      </w:r>
    </w:p>
    <w:p w:rsidR="006B44DA" w:rsidRDefault="006C768B" w:rsidP="006C768B">
      <w:r>
        <w:t xml:space="preserve">4) </w:t>
      </w:r>
      <w:r w:rsidR="006B44DA">
        <w:t>Databehandling, journalskrivning og afslutning.</w:t>
      </w:r>
    </w:p>
    <w:p w:rsidR="005C55CF" w:rsidRDefault="005C55CF" w:rsidP="00E31395"/>
    <w:p w:rsidR="006B44DA" w:rsidRPr="005C55CF" w:rsidRDefault="006B44DA" w:rsidP="006B44DA">
      <w:pPr>
        <w:rPr>
          <w:b/>
          <w:color w:val="FF0000"/>
        </w:rPr>
      </w:pPr>
      <w:r>
        <w:rPr>
          <w:b/>
          <w:color w:val="FF0000"/>
        </w:rPr>
        <w:t>Modul 14</w:t>
      </w:r>
      <w:r w:rsidRPr="005C55CF">
        <w:rPr>
          <w:b/>
          <w:color w:val="FF0000"/>
        </w:rPr>
        <w:t>:</w:t>
      </w:r>
    </w:p>
    <w:p w:rsidR="006B44DA" w:rsidRDefault="006B44DA" w:rsidP="006B44DA">
      <w:r>
        <w:t>Materiale:</w:t>
      </w:r>
      <w:r w:rsidR="00CA36EE">
        <w:t xml:space="preserve"> </w:t>
      </w:r>
      <w:r w:rsidR="009A171D">
        <w:t>Den oprindelige artikel ”</w:t>
      </w:r>
      <w:hyperlink r:id="rId13" w:history="1">
        <w:r w:rsidR="009A171D" w:rsidRPr="0068626F">
          <w:rPr>
            <w:rStyle w:val="Hyperlink"/>
          </w:rPr>
          <w:t>Truslen fra rummet</w:t>
        </w:r>
      </w:hyperlink>
      <w:r w:rsidR="009A171D">
        <w:t>”</w:t>
      </w:r>
    </w:p>
    <w:p w:rsidR="006B44DA" w:rsidRPr="00CA36EE" w:rsidRDefault="006B44DA" w:rsidP="006B44DA">
      <w:pPr>
        <w:rPr>
          <w:b/>
        </w:rPr>
      </w:pPr>
      <w:r w:rsidRPr="00CA36EE">
        <w:rPr>
          <w:b/>
        </w:rPr>
        <w:t xml:space="preserve">Formål: </w:t>
      </w:r>
    </w:p>
    <w:p w:rsidR="00CA36EE" w:rsidRDefault="00CA36EE" w:rsidP="00CA36EE">
      <w:pPr>
        <w:pStyle w:val="ListParagraph"/>
        <w:numPr>
          <w:ilvl w:val="0"/>
          <w:numId w:val="28"/>
        </w:numPr>
      </w:pPr>
      <w:r>
        <w:t>Brugen den akkumulerede viden til at indgå i en faglig diskussion</w:t>
      </w:r>
    </w:p>
    <w:p w:rsidR="00CA36EE" w:rsidRDefault="00CA36EE" w:rsidP="00CA36EE">
      <w:pPr>
        <w:pStyle w:val="ListParagraph"/>
        <w:numPr>
          <w:ilvl w:val="0"/>
          <w:numId w:val="28"/>
        </w:numPr>
      </w:pPr>
      <w:r>
        <w:t>Repetition og afrunding</w:t>
      </w:r>
    </w:p>
    <w:p w:rsidR="006B44DA" w:rsidRPr="00CA36EE" w:rsidRDefault="006B44DA" w:rsidP="006B44DA">
      <w:pPr>
        <w:rPr>
          <w:b/>
        </w:rPr>
      </w:pPr>
      <w:r w:rsidRPr="00CA36EE">
        <w:rPr>
          <w:b/>
        </w:rPr>
        <w:t xml:space="preserve">Forslag til øvelser: </w:t>
      </w:r>
    </w:p>
    <w:p w:rsidR="00CA36EE" w:rsidRDefault="00CA36EE" w:rsidP="00CA36EE">
      <w:pPr>
        <w:pStyle w:val="ListParagraph"/>
        <w:numPr>
          <w:ilvl w:val="0"/>
          <w:numId w:val="27"/>
        </w:numPr>
      </w:pPr>
      <w:r>
        <w:t>Diskussion med eleverne om hvordan man kan und</w:t>
      </w:r>
      <w:r w:rsidR="009A171D">
        <w:t>gå et ødelæggende meteornedslag med udgangspunkt i artiklen. Den indeholder også et segment om dette. Nu kan eleverne så supplere med den viden de har opnået i forløbet. 6</w:t>
      </w:r>
    </w:p>
    <w:p w:rsidR="008C7721" w:rsidRDefault="008C7721" w:rsidP="00CA36EE">
      <w:pPr>
        <w:pStyle w:val="ListParagraph"/>
        <w:numPr>
          <w:ilvl w:val="0"/>
          <w:numId w:val="27"/>
        </w:numPr>
      </w:pPr>
      <w:r>
        <w:t>Lav et vendespil med begreber de har lært i forløbet.</w:t>
      </w:r>
      <w:r w:rsidR="00CA36EE">
        <w:t xml:space="preserve"> Eleverne bliver inddelt i grupper og skriver selv en masse begreber ned på papir. Klipper dem ud og vender dem om og blander dem i en bunke. Herefter skiftes de til at trække et ord og forklare det. Hvis dette lykkedes får de papiret og det tæller som et point. </w:t>
      </w:r>
    </w:p>
    <w:p w:rsidR="00CA36EE" w:rsidRDefault="00CA36EE" w:rsidP="006B44DA">
      <w:r>
        <w:t xml:space="preserve">Alternativ: Lav en </w:t>
      </w:r>
      <w:proofErr w:type="spellStart"/>
      <w:r>
        <w:t>kahoot</w:t>
      </w:r>
      <w:proofErr w:type="spellEnd"/>
      <w:r>
        <w:t xml:space="preserve"> med begreber de har lært eller få eleverne til at lave spørgsmålene til </w:t>
      </w:r>
      <w:proofErr w:type="spellStart"/>
      <w:r>
        <w:t>kahooten</w:t>
      </w:r>
      <w:proofErr w:type="spellEnd"/>
      <w:r>
        <w:t xml:space="preserve">. </w:t>
      </w:r>
    </w:p>
    <w:p w:rsidR="005C55CF" w:rsidRDefault="005C55CF" w:rsidP="00E31395"/>
    <w:p w:rsidR="00E31395" w:rsidRPr="007610DB" w:rsidRDefault="007610DB">
      <w:pPr>
        <w:rPr>
          <w:b/>
        </w:rPr>
      </w:pPr>
      <w:r w:rsidRPr="007610DB">
        <w:rPr>
          <w:b/>
        </w:rPr>
        <w:t xml:space="preserve">Yderligere overvejelser over </w:t>
      </w:r>
      <w:r w:rsidR="004D4BE1">
        <w:rPr>
          <w:b/>
        </w:rPr>
        <w:t>ting/fag som</w:t>
      </w:r>
      <w:r w:rsidRPr="007610DB">
        <w:rPr>
          <w:b/>
        </w:rPr>
        <w:t xml:space="preserve"> kunne inddrage</w:t>
      </w:r>
      <w:r w:rsidR="004D4BE1">
        <w:rPr>
          <w:b/>
        </w:rPr>
        <w:t>s</w:t>
      </w:r>
      <w:r w:rsidR="00E31395" w:rsidRPr="007610DB">
        <w:rPr>
          <w:b/>
        </w:rPr>
        <w:t>:</w:t>
      </w:r>
    </w:p>
    <w:p w:rsidR="00352EC0" w:rsidRDefault="007610DB">
      <w:r>
        <w:t xml:space="preserve">Pladetektonik(Jordskælv og kæmpe tsunamier), </w:t>
      </w:r>
      <w:r w:rsidR="00581421">
        <w:t>Vulkaner</w:t>
      </w:r>
      <w:r>
        <w:t xml:space="preserve"> i forbindelse med atmosfære og masseudryddelse</w:t>
      </w:r>
      <w:r w:rsidR="00581421">
        <w:t xml:space="preserve"> (vulkaner på andre planeter i solsystemet), </w:t>
      </w:r>
      <w:r w:rsidR="00352EC0">
        <w:t xml:space="preserve">Klimaforandringer </w:t>
      </w:r>
    </w:p>
    <w:p w:rsidR="007610DB" w:rsidRDefault="007610DB">
      <w:r>
        <w:t xml:space="preserve">Andre fag: Biologi og Kemi </w:t>
      </w:r>
    </w:p>
    <w:p w:rsidR="00E60E46" w:rsidRDefault="00E60E46"/>
    <w:sectPr w:rsidR="00E60E46" w:rsidSect="00B66D34">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038"/>
    <w:multiLevelType w:val="hybridMultilevel"/>
    <w:tmpl w:val="16AAF0F4"/>
    <w:lvl w:ilvl="0" w:tplc="5EBCE88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F90E6A"/>
    <w:multiLevelType w:val="hybridMultilevel"/>
    <w:tmpl w:val="64D80B1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BD3346"/>
    <w:multiLevelType w:val="hybridMultilevel"/>
    <w:tmpl w:val="062403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BD7DB3"/>
    <w:multiLevelType w:val="hybridMultilevel"/>
    <w:tmpl w:val="623ADC96"/>
    <w:lvl w:ilvl="0" w:tplc="AB3EDD1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8C03E9"/>
    <w:multiLevelType w:val="hybridMultilevel"/>
    <w:tmpl w:val="825CA6FE"/>
    <w:lvl w:ilvl="0" w:tplc="4F08619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970719"/>
    <w:multiLevelType w:val="hybridMultilevel"/>
    <w:tmpl w:val="350A3814"/>
    <w:lvl w:ilvl="0" w:tplc="CF18811E">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4631C1"/>
    <w:multiLevelType w:val="hybridMultilevel"/>
    <w:tmpl w:val="E21604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8D3682"/>
    <w:multiLevelType w:val="hybridMultilevel"/>
    <w:tmpl w:val="14D21390"/>
    <w:lvl w:ilvl="0" w:tplc="616E149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0A45ED5"/>
    <w:multiLevelType w:val="hybridMultilevel"/>
    <w:tmpl w:val="FA9A9986"/>
    <w:lvl w:ilvl="0" w:tplc="0F56D72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AA25D8"/>
    <w:multiLevelType w:val="hybridMultilevel"/>
    <w:tmpl w:val="13C6E2D4"/>
    <w:lvl w:ilvl="0" w:tplc="0E448C2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354048B"/>
    <w:multiLevelType w:val="hybridMultilevel"/>
    <w:tmpl w:val="70247EF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2F2C6CB5"/>
    <w:multiLevelType w:val="hybridMultilevel"/>
    <w:tmpl w:val="97A28B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1BB1276"/>
    <w:multiLevelType w:val="hybridMultilevel"/>
    <w:tmpl w:val="1B12E4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76C631C"/>
    <w:multiLevelType w:val="hybridMultilevel"/>
    <w:tmpl w:val="C11603DC"/>
    <w:lvl w:ilvl="0" w:tplc="01BAAEF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7D76E8A"/>
    <w:multiLevelType w:val="hybridMultilevel"/>
    <w:tmpl w:val="011605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2104F6"/>
    <w:multiLevelType w:val="hybridMultilevel"/>
    <w:tmpl w:val="0852719E"/>
    <w:lvl w:ilvl="0" w:tplc="88B62E8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0FC4B74"/>
    <w:multiLevelType w:val="hybridMultilevel"/>
    <w:tmpl w:val="992EF4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491837"/>
    <w:multiLevelType w:val="hybridMultilevel"/>
    <w:tmpl w:val="149CF8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9D404E"/>
    <w:multiLevelType w:val="hybridMultilevel"/>
    <w:tmpl w:val="71DC96D0"/>
    <w:lvl w:ilvl="0" w:tplc="0A0A9C8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0186164"/>
    <w:multiLevelType w:val="hybridMultilevel"/>
    <w:tmpl w:val="79588524"/>
    <w:lvl w:ilvl="0" w:tplc="040CA190">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55A27B53"/>
    <w:multiLevelType w:val="hybridMultilevel"/>
    <w:tmpl w:val="2EFA951C"/>
    <w:lvl w:ilvl="0" w:tplc="08B2D37E">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619152D1"/>
    <w:multiLevelType w:val="hybridMultilevel"/>
    <w:tmpl w:val="13EA4D00"/>
    <w:lvl w:ilvl="0" w:tplc="2876B27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73826A6"/>
    <w:multiLevelType w:val="hybridMultilevel"/>
    <w:tmpl w:val="CF3A8A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E0753DA"/>
    <w:multiLevelType w:val="hybridMultilevel"/>
    <w:tmpl w:val="D102D2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2310FCD"/>
    <w:multiLevelType w:val="hybridMultilevel"/>
    <w:tmpl w:val="19BA6092"/>
    <w:lvl w:ilvl="0" w:tplc="1A5A4D2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5923664"/>
    <w:multiLevelType w:val="hybridMultilevel"/>
    <w:tmpl w:val="C060DE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7944A47"/>
    <w:multiLevelType w:val="hybridMultilevel"/>
    <w:tmpl w:val="CE8451C6"/>
    <w:lvl w:ilvl="0" w:tplc="097EA7C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A9B69A2"/>
    <w:multiLevelType w:val="hybridMultilevel"/>
    <w:tmpl w:val="55F61FDA"/>
    <w:lvl w:ilvl="0" w:tplc="3BFCA29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7"/>
  </w:num>
  <w:num w:numId="7">
    <w:abstractNumId w:val="24"/>
  </w:num>
  <w:num w:numId="8">
    <w:abstractNumId w:val="4"/>
  </w:num>
  <w:num w:numId="9">
    <w:abstractNumId w:val="27"/>
  </w:num>
  <w:num w:numId="10">
    <w:abstractNumId w:val="6"/>
  </w:num>
  <w:num w:numId="11">
    <w:abstractNumId w:val="3"/>
  </w:num>
  <w:num w:numId="12">
    <w:abstractNumId w:val="14"/>
  </w:num>
  <w:num w:numId="13">
    <w:abstractNumId w:val="0"/>
  </w:num>
  <w:num w:numId="14">
    <w:abstractNumId w:val="8"/>
  </w:num>
  <w:num w:numId="15">
    <w:abstractNumId w:val="9"/>
  </w:num>
  <w:num w:numId="16">
    <w:abstractNumId w:val="1"/>
  </w:num>
  <w:num w:numId="17">
    <w:abstractNumId w:val="18"/>
  </w:num>
  <w:num w:numId="18">
    <w:abstractNumId w:val="23"/>
  </w:num>
  <w:num w:numId="19">
    <w:abstractNumId w:val="26"/>
  </w:num>
  <w:num w:numId="20">
    <w:abstractNumId w:val="22"/>
  </w:num>
  <w:num w:numId="21">
    <w:abstractNumId w:val="11"/>
  </w:num>
  <w:num w:numId="22">
    <w:abstractNumId w:val="12"/>
  </w:num>
  <w:num w:numId="23">
    <w:abstractNumId w:val="25"/>
  </w:num>
  <w:num w:numId="24">
    <w:abstractNumId w:val="15"/>
  </w:num>
  <w:num w:numId="25">
    <w:abstractNumId w:val="21"/>
  </w:num>
  <w:num w:numId="26">
    <w:abstractNumId w:val="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03"/>
    <w:rsid w:val="00015B4B"/>
    <w:rsid w:val="00083E25"/>
    <w:rsid w:val="001337EF"/>
    <w:rsid w:val="00136DE3"/>
    <w:rsid w:val="00185684"/>
    <w:rsid w:val="001965D8"/>
    <w:rsid w:val="00224E03"/>
    <w:rsid w:val="002D7498"/>
    <w:rsid w:val="00311D8A"/>
    <w:rsid w:val="00352EC0"/>
    <w:rsid w:val="003C3057"/>
    <w:rsid w:val="003C5C7D"/>
    <w:rsid w:val="00480DEF"/>
    <w:rsid w:val="00494DB4"/>
    <w:rsid w:val="004B121E"/>
    <w:rsid w:val="004D4BE1"/>
    <w:rsid w:val="004D74C2"/>
    <w:rsid w:val="005306D6"/>
    <w:rsid w:val="00571658"/>
    <w:rsid w:val="00581421"/>
    <w:rsid w:val="005C55CF"/>
    <w:rsid w:val="00644519"/>
    <w:rsid w:val="0068626F"/>
    <w:rsid w:val="006B44DA"/>
    <w:rsid w:val="006B7D5F"/>
    <w:rsid w:val="006C768B"/>
    <w:rsid w:val="007610DB"/>
    <w:rsid w:val="00787052"/>
    <w:rsid w:val="007F3B99"/>
    <w:rsid w:val="008004CF"/>
    <w:rsid w:val="008046EC"/>
    <w:rsid w:val="00806907"/>
    <w:rsid w:val="008149DA"/>
    <w:rsid w:val="008157AB"/>
    <w:rsid w:val="00833D6B"/>
    <w:rsid w:val="008A2F66"/>
    <w:rsid w:val="008A766E"/>
    <w:rsid w:val="008B5DD0"/>
    <w:rsid w:val="008C7721"/>
    <w:rsid w:val="00960573"/>
    <w:rsid w:val="009A171D"/>
    <w:rsid w:val="009C3495"/>
    <w:rsid w:val="00AD407B"/>
    <w:rsid w:val="00B341E8"/>
    <w:rsid w:val="00B66D34"/>
    <w:rsid w:val="00B801F7"/>
    <w:rsid w:val="00BB6575"/>
    <w:rsid w:val="00BD0910"/>
    <w:rsid w:val="00C275DC"/>
    <w:rsid w:val="00C36A61"/>
    <w:rsid w:val="00C44C25"/>
    <w:rsid w:val="00C772CA"/>
    <w:rsid w:val="00CA36EE"/>
    <w:rsid w:val="00D93DB7"/>
    <w:rsid w:val="00DD4777"/>
    <w:rsid w:val="00E03810"/>
    <w:rsid w:val="00E16374"/>
    <w:rsid w:val="00E31395"/>
    <w:rsid w:val="00E60E46"/>
    <w:rsid w:val="00EA5E7D"/>
    <w:rsid w:val="00EB09D2"/>
    <w:rsid w:val="00EC3FD3"/>
    <w:rsid w:val="00FB0FBE"/>
    <w:rsid w:val="00FC1CD4"/>
    <w:rsid w:val="00FC4D58"/>
    <w:rsid w:val="00FE47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A2EA"/>
  <w15:docId w15:val="{A2C7B523-46E9-4CD2-A7C4-DF256AAE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1C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5CF"/>
    <w:pPr>
      <w:spacing w:after="200" w:line="276" w:lineRule="auto"/>
      <w:ind w:left="720"/>
      <w:contextualSpacing/>
    </w:pPr>
  </w:style>
  <w:style w:type="character" w:customStyle="1" w:styleId="Heading1Char">
    <w:name w:val="Heading 1 Char"/>
    <w:basedOn w:val="DefaultParagraphFont"/>
    <w:link w:val="Heading1"/>
    <w:uiPriority w:val="9"/>
    <w:rsid w:val="00FC1CD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B4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9886">
      <w:bodyDiv w:val="1"/>
      <w:marLeft w:val="0"/>
      <w:marRight w:val="0"/>
      <w:marTop w:val="0"/>
      <w:marBottom w:val="0"/>
      <w:divBdr>
        <w:top w:val="none" w:sz="0" w:space="0" w:color="auto"/>
        <w:left w:val="none" w:sz="0" w:space="0" w:color="auto"/>
        <w:bottom w:val="none" w:sz="0" w:space="0" w:color="auto"/>
        <w:right w:val="none" w:sz="0" w:space="0" w:color="auto"/>
      </w:divBdr>
    </w:div>
    <w:div w:id="20068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uelnaturvidenskab.dk/fileadmin/Aktuel_Naturvidenskab/nr-4/AN4-2014uddoeenweb.pdf" TargetMode="External"/><Relationship Id="rId13" Type="http://schemas.openxmlformats.org/officeDocument/2006/relationships/hyperlink" Target="https://aktuelnaturvidenskab.dk/fileadmin/Aktuel_Naturvidenskab/nr-4/an4-2001-truslen.pdfhttps:/aktuelnaturvidenskab.dk/fileadmin/Aktuel_Naturvidenskab/nr-4/an4-2001-truslen.pdf" TargetMode="External"/><Relationship Id="rId3" Type="http://schemas.openxmlformats.org/officeDocument/2006/relationships/settings" Target="settings.xml"/><Relationship Id="rId7" Type="http://schemas.openxmlformats.org/officeDocument/2006/relationships/hyperlink" Target="https://www.youtube.com/watch?v=TuDfZ2Md5x8" TargetMode="External"/><Relationship Id="rId12" Type="http://schemas.openxmlformats.org/officeDocument/2006/relationships/hyperlink" Target="http://www.geologisknyt.dk/geologisknyt/fileadmin/user_upload/GeologiskNyt/Artikler/2004/1/Nedslagskrate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tuelnaturvidenskab.dk/fileadmin/Aktuel_Naturvidenskab/nr-4/an4-2001-truslen.pdfhttps:/aktuelnaturvidenskab.dk/fileadmin/Aktuel_Naturvidenskab/nr-4/an4-2001-truslen.pdf" TargetMode="External"/><Relationship Id="rId11" Type="http://schemas.openxmlformats.org/officeDocument/2006/relationships/hyperlink" Target="http://en.wikipedia.org/wiki/List_of_impact_craters_on_Earth" TargetMode="External"/><Relationship Id="rId5" Type="http://schemas.openxmlformats.org/officeDocument/2006/relationships/hyperlink" Target="https://aktuelnaturvidenskab.dk/fileadmin/Aktuel_Naturvidenskab/nr-4/an4-2001-truslen.pdf" TargetMode="External"/><Relationship Id="rId15" Type="http://schemas.openxmlformats.org/officeDocument/2006/relationships/theme" Target="theme/theme1.xml"/><Relationship Id="rId10" Type="http://schemas.openxmlformats.org/officeDocument/2006/relationships/hyperlink" Target="http://www.geologisknyt.dk/geologisknyt/fileadmin/user_upload/GeologiskNyt/Artikler/2004/1/Nedslagskratere.pdf" TargetMode="External"/><Relationship Id="rId4" Type="http://schemas.openxmlformats.org/officeDocument/2006/relationships/webSettings" Target="webSettings.xml"/><Relationship Id="rId9" Type="http://schemas.openxmlformats.org/officeDocument/2006/relationships/hyperlink" Target="https://aktuelnaturvidenskab.dk/fileadmin/Aktuel_Naturvidenskab/nr-6/AN6-2018-krater.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2122</Words>
  <Characters>12949</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Lindskov</dc:creator>
  <cp:lastModifiedBy>Jørgen Dahlgaard</cp:lastModifiedBy>
  <cp:revision>17</cp:revision>
  <dcterms:created xsi:type="dcterms:W3CDTF">2019-02-08T17:46:00Z</dcterms:created>
  <dcterms:modified xsi:type="dcterms:W3CDTF">2019-05-02T13:49:00Z</dcterms:modified>
</cp:coreProperties>
</file>