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EA50C" w14:textId="332B80BD" w:rsidR="001A1A9F" w:rsidRPr="00BE3DC5" w:rsidRDefault="0040793A" w:rsidP="00BE3DC5">
      <w:pPr>
        <w:pStyle w:val="Heading1"/>
        <w:jc w:val="center"/>
        <w:rPr>
          <w:sz w:val="40"/>
          <w:szCs w:val="40"/>
        </w:rPr>
      </w:pPr>
      <w:r w:rsidRPr="00BE3DC5">
        <w:rPr>
          <w:sz w:val="40"/>
          <w:szCs w:val="40"/>
        </w:rPr>
        <w:t xml:space="preserve">Forløbsbeskrivelse til forløb om </w:t>
      </w:r>
      <w:r w:rsidR="00BC29C0" w:rsidRPr="00BE3DC5">
        <w:rPr>
          <w:sz w:val="40"/>
          <w:szCs w:val="40"/>
        </w:rPr>
        <w:t>b</w:t>
      </w:r>
      <w:r w:rsidR="0051433C" w:rsidRPr="00BE3DC5">
        <w:rPr>
          <w:sz w:val="40"/>
          <w:szCs w:val="40"/>
        </w:rPr>
        <w:t>iodiversitet og biodiversitetskrise</w:t>
      </w:r>
    </w:p>
    <w:p w14:paraId="234FDF0C" w14:textId="4ADF062B" w:rsidR="002154D3" w:rsidRPr="00B703B2" w:rsidRDefault="002154D3" w:rsidP="00BE3DC5">
      <w:pPr>
        <w:pStyle w:val="Heading1"/>
        <w:jc w:val="center"/>
      </w:pPr>
      <w:r w:rsidRPr="00B703B2">
        <w:t xml:space="preserve">Fag: </w:t>
      </w:r>
      <w:r w:rsidR="004631F4" w:rsidRPr="00B703B2">
        <w:t>biologi B/A</w:t>
      </w:r>
    </w:p>
    <w:p w14:paraId="6E2498B9" w14:textId="1852A94D" w:rsidR="0096260A" w:rsidRPr="00BE3DC5" w:rsidRDefault="0096260A" w:rsidP="00BE3DC5">
      <w:pPr>
        <w:pStyle w:val="Heading1"/>
        <w:jc w:val="center"/>
        <w:rPr>
          <w:sz w:val="28"/>
          <w:szCs w:val="28"/>
        </w:rPr>
      </w:pPr>
      <w:r w:rsidRPr="00BE3DC5">
        <w:rPr>
          <w:sz w:val="28"/>
          <w:szCs w:val="28"/>
        </w:rPr>
        <w:t xml:space="preserve">Udarbejdet af Lone Als Egebo, Ege-bøger, </w:t>
      </w:r>
      <w:r w:rsidR="00B678CE" w:rsidRPr="00BE3DC5">
        <w:rPr>
          <w:sz w:val="28"/>
          <w:szCs w:val="28"/>
        </w:rPr>
        <w:t>januar 2020</w:t>
      </w:r>
      <w:r w:rsidR="00BE3DC5">
        <w:rPr>
          <w:sz w:val="28"/>
          <w:szCs w:val="28"/>
        </w:rPr>
        <w:t xml:space="preserve"> for Aktuel Naturvidenskab</w:t>
      </w:r>
    </w:p>
    <w:p w14:paraId="5395BCEE" w14:textId="77777777" w:rsidR="007103BE" w:rsidRDefault="007103BE" w:rsidP="00B703B2"/>
    <w:p w14:paraId="15CA9D39" w14:textId="77777777" w:rsidR="00951C2B" w:rsidRDefault="00951C2B" w:rsidP="00B703B2">
      <w:r>
        <w:t>Forudsætninger for forløbet er at eleverne kender til økologiske grundbegreber.</w:t>
      </w:r>
    </w:p>
    <w:p w14:paraId="6A725C20" w14:textId="649DD393" w:rsidR="00B678CE" w:rsidRDefault="001A1A9F" w:rsidP="00B703B2">
      <w:r w:rsidRPr="005126A7">
        <w:t>Artik</w:t>
      </w:r>
      <w:r w:rsidR="00B678CE">
        <w:t>ler</w:t>
      </w:r>
      <w:r w:rsidR="009D2639">
        <w:t xml:space="preserve"> fra Aktuel naturvidenskab</w:t>
      </w:r>
      <w:r w:rsidR="00B678CE">
        <w:t xml:space="preserve"> der</w:t>
      </w:r>
      <w:r w:rsidR="002166AC" w:rsidRPr="005126A7">
        <w:t xml:space="preserve"> inddrages</w:t>
      </w:r>
      <w:r w:rsidR="009D2639">
        <w:t>:</w:t>
      </w:r>
    </w:p>
    <w:p w14:paraId="2459304D" w14:textId="09E257EB" w:rsidR="009D2639" w:rsidRPr="00B637B9" w:rsidRDefault="009D2639" w:rsidP="00B04EA3">
      <w:pPr>
        <w:pStyle w:val="ListParagraph"/>
        <w:numPr>
          <w:ilvl w:val="0"/>
          <w:numId w:val="22"/>
        </w:numPr>
        <w:rPr>
          <w:rStyle w:val="Hyperlink"/>
          <w:color w:val="auto"/>
          <w:u w:val="none"/>
        </w:rPr>
      </w:pPr>
      <w:r>
        <w:t xml:space="preserve">Naturen på kort, 3/2015, s. 12-15. </w:t>
      </w:r>
      <w:hyperlink r:id="rId6" w:history="1">
        <w:r w:rsidR="00B04EA3" w:rsidRPr="00195219">
          <w:rPr>
            <w:rStyle w:val="Hyperlink"/>
          </w:rPr>
          <w:t>https://aktuelnaturvidenskab.dk/fileadmin/Aktuel_Naturvidenskab/nr-3/AN3-2015natur.pdf</w:t>
        </w:r>
      </w:hyperlink>
    </w:p>
    <w:p w14:paraId="6B6227B0" w14:textId="62800DF1" w:rsidR="00300C6C" w:rsidRPr="007E1DDA" w:rsidRDefault="00E81F8A" w:rsidP="007E1DDA">
      <w:pPr>
        <w:pStyle w:val="ListParagraph"/>
        <w:numPr>
          <w:ilvl w:val="0"/>
          <w:numId w:val="22"/>
        </w:numPr>
      </w:pPr>
      <w:r w:rsidRPr="007E1DDA">
        <w:rPr>
          <w:rStyle w:val="Hyperlink"/>
          <w:color w:val="auto"/>
          <w:u w:val="none"/>
        </w:rPr>
        <w:t>Fremtidens biodiversitet</w:t>
      </w:r>
      <w:r w:rsidR="007E1DDA">
        <w:rPr>
          <w:rStyle w:val="Hyperlink"/>
          <w:color w:val="auto"/>
          <w:u w:val="none"/>
        </w:rPr>
        <w:t xml:space="preserve"> 2/2020: </w:t>
      </w:r>
      <w:hyperlink r:id="rId7" w:history="1">
        <w:r w:rsidR="007E1DDA" w:rsidRPr="005F3B0A">
          <w:rPr>
            <w:rStyle w:val="Hyperlink"/>
          </w:rPr>
          <w:t>https://aktuelnaturvidenskab.dk/fileadmin/Aktuel_Naturvidenskab/nr-2/AN2-2020-fremtidens-biodiversitet-praepub.pdf</w:t>
        </w:r>
      </w:hyperlink>
      <w:r w:rsidR="007E1DDA">
        <w:rPr>
          <w:rStyle w:val="Hyperlink"/>
          <w:color w:val="auto"/>
          <w:u w:val="none"/>
        </w:rPr>
        <w:t xml:space="preserve"> </w:t>
      </w:r>
    </w:p>
    <w:p w14:paraId="44DEAF07" w14:textId="4057925D" w:rsidR="001A1A9F" w:rsidRDefault="00B703B2" w:rsidP="00B16860">
      <w:pPr>
        <w:pStyle w:val="ListParagraph"/>
        <w:numPr>
          <w:ilvl w:val="0"/>
          <w:numId w:val="22"/>
        </w:numPr>
      </w:pPr>
      <w:r>
        <w:t>Er insekterne ved at forsvinde</w:t>
      </w:r>
      <w:r w:rsidR="009B4F1C" w:rsidRPr="005126A7">
        <w:t>?</w:t>
      </w:r>
      <w:r w:rsidR="00204098">
        <w:t>,</w:t>
      </w:r>
      <w:r w:rsidR="001A1A9F" w:rsidRPr="005126A7">
        <w:t xml:space="preserve"> </w:t>
      </w:r>
      <w:r>
        <w:t>3</w:t>
      </w:r>
      <w:r w:rsidR="001A1A9F" w:rsidRPr="005126A7">
        <w:t>/201</w:t>
      </w:r>
      <w:r w:rsidR="009B4F1C" w:rsidRPr="005126A7">
        <w:t>9</w:t>
      </w:r>
      <w:r w:rsidR="001A1A9F" w:rsidRPr="005126A7">
        <w:t xml:space="preserve">, s. </w:t>
      </w:r>
      <w:r w:rsidR="009B4F1C" w:rsidRPr="005126A7">
        <w:t>8</w:t>
      </w:r>
      <w:r w:rsidR="00C75213" w:rsidRPr="005126A7">
        <w:t>-1</w:t>
      </w:r>
      <w:r>
        <w:t>2</w:t>
      </w:r>
      <w:r w:rsidR="00C75213" w:rsidRPr="005126A7">
        <w:t>.</w:t>
      </w:r>
      <w:r w:rsidR="00BF4005">
        <w:t xml:space="preserve"> </w:t>
      </w:r>
      <w:hyperlink r:id="rId8" w:history="1">
        <w:r w:rsidR="00B04EA3">
          <w:rPr>
            <w:rStyle w:val="Hyperlink"/>
          </w:rPr>
          <w:t>https://aktuelnaturvidenskab.dk/fileadmin/Aktuel_Naturvidenskab/nr-3/AN3-2019-er-insketerne-ved-at-forsvinde.pdf</w:t>
        </w:r>
      </w:hyperlink>
    </w:p>
    <w:p w14:paraId="5917B6CC" w14:textId="53F74A75" w:rsidR="00B703B2" w:rsidRDefault="00204098" w:rsidP="006B4C35">
      <w:pPr>
        <w:pStyle w:val="ListParagraph"/>
        <w:numPr>
          <w:ilvl w:val="0"/>
          <w:numId w:val="22"/>
        </w:numPr>
      </w:pPr>
      <w:r>
        <w:t>Skovengen blomstrer, 2/2016, s. 20-24.</w:t>
      </w:r>
    </w:p>
    <w:p w14:paraId="50F03E46" w14:textId="2634D896" w:rsidR="00B04EA3" w:rsidRDefault="00086DBE" w:rsidP="00B04EA3">
      <w:pPr>
        <w:pStyle w:val="ListParagraph"/>
      </w:pPr>
      <w:hyperlink r:id="rId9" w:history="1">
        <w:r w:rsidR="00B04EA3" w:rsidRPr="00553962">
          <w:rPr>
            <w:rStyle w:val="Hyperlink"/>
          </w:rPr>
          <w:t>https://aktuelnaturvidenskab.dk/fileadmin/Aktuel_Naturvidenskab/nr-2/AN2-2016skoveng.pdf</w:t>
        </w:r>
      </w:hyperlink>
    </w:p>
    <w:p w14:paraId="0ECAEF9D" w14:textId="2F8322C5" w:rsidR="00204098" w:rsidRDefault="00204098" w:rsidP="006B4C35">
      <w:pPr>
        <w:pStyle w:val="ListParagraph"/>
        <w:numPr>
          <w:ilvl w:val="0"/>
          <w:numId w:val="22"/>
        </w:numPr>
      </w:pPr>
      <w:r>
        <w:t>Høj funktionel rigdom trods få arter i Østersøen, 1/2016, s. 16-19.</w:t>
      </w:r>
      <w:r w:rsidR="00BF4005">
        <w:t xml:space="preserve"> </w:t>
      </w:r>
      <w:hyperlink r:id="rId10" w:history="1">
        <w:r w:rsidR="00B04EA3">
          <w:rPr>
            <w:rStyle w:val="Hyperlink"/>
          </w:rPr>
          <w:t>https://aktuelnaturvidenskab.dk/fileadmin/Aktuel_Naturvidenskab/nr-1/AN1-2016oestersoe.pdf</w:t>
        </w:r>
      </w:hyperlink>
    </w:p>
    <w:p w14:paraId="170E827F" w14:textId="497597D1" w:rsidR="006B4C35" w:rsidRDefault="00204098" w:rsidP="006B4C35">
      <w:pPr>
        <w:pStyle w:val="ListParagraph"/>
        <w:numPr>
          <w:ilvl w:val="0"/>
          <w:numId w:val="22"/>
        </w:numPr>
      </w:pPr>
      <w:r>
        <w:t>Faren ved at være en lille nøjsom plante, 4/2018, s. 20-25.</w:t>
      </w:r>
    </w:p>
    <w:p w14:paraId="3F4E09C3" w14:textId="42B1E45E" w:rsidR="00B04EA3" w:rsidRDefault="00086DBE" w:rsidP="00B04EA3">
      <w:pPr>
        <w:pStyle w:val="ListParagraph"/>
      </w:pPr>
      <w:hyperlink r:id="rId11" w:history="1">
        <w:r w:rsidR="00B04EA3" w:rsidRPr="00553962">
          <w:rPr>
            <w:rStyle w:val="Hyperlink"/>
          </w:rPr>
          <w:t>https://aktuelnaturvidenskab.dk/fileadmin/Aktuel_Naturvidenskab/nr-4/AN4-2018-noejsom-plante.pdf</w:t>
        </w:r>
      </w:hyperlink>
    </w:p>
    <w:p w14:paraId="6C1732E9" w14:textId="640E08D7" w:rsidR="006B4C35" w:rsidRPr="00B703B2" w:rsidRDefault="006B4C35" w:rsidP="006B4C35">
      <w:pPr>
        <w:pStyle w:val="ListParagraph"/>
        <w:numPr>
          <w:ilvl w:val="0"/>
          <w:numId w:val="22"/>
        </w:numPr>
      </w:pPr>
      <w:r>
        <w:t>Hvor blev alle de store dyr af?, 4/2014, s. 22-27.</w:t>
      </w:r>
      <w:r w:rsidR="00BF4005">
        <w:t xml:space="preserve"> </w:t>
      </w:r>
      <w:hyperlink r:id="rId12" w:history="1">
        <w:r w:rsidR="00B04EA3">
          <w:rPr>
            <w:rStyle w:val="Hyperlink"/>
          </w:rPr>
          <w:t>https://aktuelnaturvidenskab.dk/fileadmin/Aktuel_Naturvidenskab/nr-4/AN4-2014uddoeenweb.pdf</w:t>
        </w:r>
      </w:hyperlink>
    </w:p>
    <w:p w14:paraId="16B0073D" w14:textId="29325F98" w:rsidR="00321754" w:rsidRPr="00321754" w:rsidRDefault="00324865" w:rsidP="00321754">
      <w:pPr>
        <w:pStyle w:val="Default"/>
        <w:rPr>
          <w:rFonts w:asciiTheme="minorHAnsi" w:hAnsiTheme="minorHAnsi" w:cstheme="minorHAnsi"/>
          <w:sz w:val="22"/>
          <w:szCs w:val="22"/>
        </w:rPr>
      </w:pPr>
      <w:bookmarkStart w:id="0" w:name="_Hlk30407781"/>
      <w:r w:rsidRPr="00A25429">
        <w:rPr>
          <w:rFonts w:asciiTheme="minorHAnsi" w:hAnsiTheme="minorHAnsi" w:cstheme="minorHAnsi"/>
          <w:sz w:val="22"/>
          <w:szCs w:val="22"/>
        </w:rPr>
        <w:t xml:space="preserve">I </w:t>
      </w:r>
      <w:r w:rsidR="0006563D" w:rsidRPr="00A25429">
        <w:rPr>
          <w:rFonts w:asciiTheme="minorHAnsi" w:hAnsiTheme="minorHAnsi" w:cstheme="minorHAnsi"/>
          <w:sz w:val="22"/>
          <w:szCs w:val="22"/>
        </w:rPr>
        <w:t>B</w:t>
      </w:r>
      <w:r w:rsidRPr="00A25429">
        <w:rPr>
          <w:rFonts w:asciiTheme="minorHAnsi" w:hAnsiTheme="minorHAnsi" w:cstheme="minorHAnsi"/>
          <w:sz w:val="22"/>
          <w:szCs w:val="22"/>
        </w:rPr>
        <w:t>io</w:t>
      </w:r>
      <w:r w:rsidR="00B16860">
        <w:rPr>
          <w:rFonts w:asciiTheme="minorHAnsi" w:hAnsiTheme="minorHAnsi" w:cstheme="minorHAnsi"/>
          <w:sz w:val="22"/>
          <w:szCs w:val="22"/>
        </w:rPr>
        <w:t xml:space="preserve">logi </w:t>
      </w:r>
      <w:r w:rsidR="00C8173D">
        <w:rPr>
          <w:rFonts w:asciiTheme="minorHAnsi" w:hAnsiTheme="minorHAnsi" w:cstheme="minorHAnsi"/>
          <w:sz w:val="22"/>
          <w:szCs w:val="22"/>
        </w:rPr>
        <w:t>B/</w:t>
      </w:r>
      <w:r w:rsidRPr="00A25429">
        <w:rPr>
          <w:rFonts w:asciiTheme="minorHAnsi" w:hAnsiTheme="minorHAnsi" w:cstheme="minorHAnsi"/>
          <w:sz w:val="22"/>
          <w:szCs w:val="22"/>
        </w:rPr>
        <w:t xml:space="preserve">A kan forløbet bidrage til at </w:t>
      </w:r>
      <w:r w:rsidR="00E858C9" w:rsidRPr="00A25429">
        <w:rPr>
          <w:rFonts w:asciiTheme="minorHAnsi" w:hAnsiTheme="minorHAnsi" w:cstheme="minorHAnsi"/>
          <w:sz w:val="22"/>
          <w:szCs w:val="22"/>
        </w:rPr>
        <w:t xml:space="preserve">dække følgende </w:t>
      </w:r>
      <w:r w:rsidR="00262F1F">
        <w:rPr>
          <w:rFonts w:asciiTheme="minorHAnsi" w:hAnsiTheme="minorHAnsi" w:cstheme="minorHAnsi"/>
          <w:sz w:val="22"/>
          <w:szCs w:val="22"/>
        </w:rPr>
        <w:t xml:space="preserve">kernestof og </w:t>
      </w:r>
      <w:r w:rsidR="00F47FA7" w:rsidRPr="00A25429">
        <w:rPr>
          <w:rFonts w:asciiTheme="minorHAnsi" w:hAnsiTheme="minorHAnsi" w:cstheme="minorHAnsi"/>
          <w:sz w:val="22"/>
          <w:szCs w:val="22"/>
        </w:rPr>
        <w:t>supplerende stof:</w:t>
      </w:r>
    </w:p>
    <w:p w14:paraId="7A125A64" w14:textId="60930F7B" w:rsidR="00321754" w:rsidRPr="00321754" w:rsidRDefault="00B16860" w:rsidP="00321754">
      <w:pPr>
        <w:pStyle w:val="ListParagraph"/>
        <w:numPr>
          <w:ilvl w:val="0"/>
          <w:numId w:val="19"/>
        </w:numPr>
        <w:autoSpaceDE w:val="0"/>
        <w:autoSpaceDN w:val="0"/>
        <w:adjustRightInd w:val="0"/>
        <w:spacing w:after="0" w:line="240" w:lineRule="auto"/>
        <w:rPr>
          <w:rFonts w:cstheme="minorHAnsi"/>
          <w:color w:val="000000"/>
        </w:rPr>
      </w:pPr>
      <w:r w:rsidRPr="00321754">
        <w:rPr>
          <w:rFonts w:cstheme="minorHAnsi"/>
          <w:color w:val="000000"/>
        </w:rPr>
        <w:t>Ø</w:t>
      </w:r>
      <w:r w:rsidR="00321754" w:rsidRPr="00321754">
        <w:rPr>
          <w:rFonts w:cstheme="minorHAnsi"/>
          <w:color w:val="000000"/>
        </w:rPr>
        <w:t>kologi</w:t>
      </w:r>
      <w:r>
        <w:rPr>
          <w:rFonts w:cstheme="minorHAnsi"/>
          <w:color w:val="000000"/>
        </w:rPr>
        <w:t xml:space="preserve">: </w:t>
      </w:r>
      <w:r w:rsidR="00321754" w:rsidRPr="00321754">
        <w:rPr>
          <w:rFonts w:cstheme="minorHAnsi"/>
          <w:color w:val="000000"/>
        </w:rPr>
        <w:t xml:space="preserve">samspil mellem arter og mellem arter og deres omgivende miljø, biodiversitet </w:t>
      </w:r>
    </w:p>
    <w:p w14:paraId="774F3AFC" w14:textId="731E78A5" w:rsidR="00F47FA7" w:rsidRPr="00A25429" w:rsidRDefault="00B16860" w:rsidP="005126A7">
      <w:pPr>
        <w:pStyle w:val="Default"/>
        <w:numPr>
          <w:ilvl w:val="0"/>
          <w:numId w:val="19"/>
        </w:numPr>
        <w:rPr>
          <w:rFonts w:asciiTheme="minorHAnsi" w:hAnsiTheme="minorHAnsi" w:cstheme="minorHAnsi"/>
          <w:sz w:val="22"/>
          <w:szCs w:val="22"/>
        </w:rPr>
      </w:pPr>
      <w:r>
        <w:rPr>
          <w:rFonts w:asciiTheme="minorHAnsi" w:hAnsiTheme="minorHAnsi" w:cstheme="minorHAnsi"/>
          <w:sz w:val="22"/>
          <w:szCs w:val="22"/>
        </w:rPr>
        <w:t>Bæredygtighed og miljøbeskyttelse</w:t>
      </w:r>
    </w:p>
    <w:p w14:paraId="6DFCA3F4" w14:textId="4EEA5372" w:rsidR="00F47FA7" w:rsidRDefault="00B8466B" w:rsidP="00F47FA7">
      <w:pPr>
        <w:pStyle w:val="Default"/>
        <w:numPr>
          <w:ilvl w:val="0"/>
          <w:numId w:val="19"/>
        </w:numPr>
        <w:spacing w:after="70"/>
        <w:rPr>
          <w:rFonts w:asciiTheme="minorHAnsi" w:hAnsiTheme="minorHAnsi" w:cstheme="minorHAnsi"/>
          <w:sz w:val="22"/>
          <w:szCs w:val="22"/>
        </w:rPr>
      </w:pPr>
      <w:r>
        <w:rPr>
          <w:rFonts w:asciiTheme="minorHAnsi" w:hAnsiTheme="minorHAnsi" w:cstheme="minorHAnsi"/>
          <w:sz w:val="22"/>
          <w:szCs w:val="22"/>
        </w:rPr>
        <w:t>Biologi som videnskabsfag</w:t>
      </w:r>
    </w:p>
    <w:p w14:paraId="7FF2CC58" w14:textId="77777777" w:rsidR="00F47FA7" w:rsidRPr="00A25429" w:rsidRDefault="00F47FA7" w:rsidP="00F47FA7">
      <w:pPr>
        <w:pStyle w:val="Default"/>
        <w:ind w:left="720"/>
        <w:rPr>
          <w:rFonts w:asciiTheme="minorHAnsi" w:hAnsiTheme="minorHAnsi" w:cstheme="minorHAnsi"/>
          <w:sz w:val="22"/>
          <w:szCs w:val="22"/>
        </w:rPr>
      </w:pPr>
    </w:p>
    <w:p w14:paraId="255F43A5" w14:textId="2A5AD977" w:rsidR="006F5532" w:rsidRPr="00A25429" w:rsidRDefault="00F47FA7" w:rsidP="006F5532">
      <w:pPr>
        <w:pStyle w:val="Default"/>
        <w:rPr>
          <w:rFonts w:asciiTheme="minorHAnsi" w:hAnsiTheme="minorHAnsi" w:cstheme="minorHAnsi"/>
          <w:sz w:val="22"/>
          <w:szCs w:val="22"/>
        </w:rPr>
      </w:pPr>
      <w:r w:rsidRPr="00A25429">
        <w:rPr>
          <w:rFonts w:asciiTheme="minorHAnsi" w:hAnsiTheme="minorHAnsi" w:cstheme="minorHAnsi"/>
          <w:sz w:val="22"/>
          <w:szCs w:val="22"/>
        </w:rPr>
        <w:t xml:space="preserve">og </w:t>
      </w:r>
      <w:r w:rsidR="00324865" w:rsidRPr="00A25429">
        <w:rPr>
          <w:rFonts w:asciiTheme="minorHAnsi" w:hAnsiTheme="minorHAnsi" w:cstheme="minorHAnsi"/>
          <w:sz w:val="22"/>
          <w:szCs w:val="22"/>
        </w:rPr>
        <w:t xml:space="preserve">opfylde </w:t>
      </w:r>
      <w:r w:rsidR="006F5532" w:rsidRPr="00A25429">
        <w:rPr>
          <w:rFonts w:asciiTheme="minorHAnsi" w:hAnsiTheme="minorHAnsi" w:cstheme="minorHAnsi"/>
          <w:sz w:val="22"/>
          <w:szCs w:val="22"/>
        </w:rPr>
        <w:t xml:space="preserve">følgende </w:t>
      </w:r>
      <w:r w:rsidR="00324865" w:rsidRPr="00A25429">
        <w:rPr>
          <w:rFonts w:asciiTheme="minorHAnsi" w:hAnsiTheme="minorHAnsi" w:cstheme="minorHAnsi"/>
          <w:sz w:val="22"/>
          <w:szCs w:val="22"/>
        </w:rPr>
        <w:t>faglige mål</w:t>
      </w:r>
      <w:r w:rsidR="006F5532" w:rsidRPr="00A25429">
        <w:rPr>
          <w:rFonts w:asciiTheme="minorHAnsi" w:hAnsiTheme="minorHAnsi" w:cstheme="minorHAnsi"/>
          <w:sz w:val="22"/>
          <w:szCs w:val="22"/>
        </w:rPr>
        <w:t>:</w:t>
      </w:r>
    </w:p>
    <w:p w14:paraId="7690A952" w14:textId="22ACA414" w:rsidR="00B16860" w:rsidRDefault="00B16860" w:rsidP="006F5532">
      <w:pPr>
        <w:pStyle w:val="Default"/>
        <w:numPr>
          <w:ilvl w:val="0"/>
          <w:numId w:val="17"/>
        </w:numPr>
        <w:rPr>
          <w:rFonts w:asciiTheme="minorHAnsi" w:hAnsiTheme="minorHAnsi" w:cstheme="minorHAnsi"/>
          <w:sz w:val="22"/>
          <w:szCs w:val="22"/>
        </w:rPr>
      </w:pPr>
      <w:r>
        <w:rPr>
          <w:rFonts w:asciiTheme="minorHAnsi" w:hAnsiTheme="minorHAnsi" w:cstheme="minorHAnsi"/>
          <w:sz w:val="22"/>
          <w:szCs w:val="22"/>
        </w:rPr>
        <w:t>anvende fagbegreber og fagsprog</w:t>
      </w:r>
    </w:p>
    <w:p w14:paraId="5F7D20B2" w14:textId="7A6EF4F8" w:rsidR="00B16860" w:rsidRDefault="00B16860" w:rsidP="00B16860">
      <w:pPr>
        <w:pStyle w:val="Default"/>
        <w:numPr>
          <w:ilvl w:val="0"/>
          <w:numId w:val="17"/>
        </w:numPr>
        <w:rPr>
          <w:rFonts w:asciiTheme="minorHAnsi" w:hAnsiTheme="minorHAnsi" w:cstheme="minorHAnsi"/>
          <w:sz w:val="22"/>
          <w:szCs w:val="22"/>
        </w:rPr>
      </w:pPr>
      <w:r>
        <w:rPr>
          <w:rFonts w:asciiTheme="minorHAnsi" w:hAnsiTheme="minorHAnsi" w:cstheme="minorHAnsi"/>
          <w:sz w:val="22"/>
          <w:szCs w:val="22"/>
        </w:rPr>
        <w:t xml:space="preserve">indsamle, vurdere og anvende faglige tekster </w:t>
      </w:r>
      <w:r w:rsidR="00C8173D">
        <w:rPr>
          <w:rFonts w:asciiTheme="minorHAnsi" w:hAnsiTheme="minorHAnsi" w:cstheme="minorHAnsi"/>
          <w:sz w:val="22"/>
          <w:szCs w:val="22"/>
        </w:rPr>
        <w:t>og informationer fra forskellige kilder</w:t>
      </w:r>
    </w:p>
    <w:p w14:paraId="4E93B2A3" w14:textId="1EC3FAE7" w:rsidR="006F5532" w:rsidRPr="00B16860" w:rsidRDefault="006F5532" w:rsidP="00B16860">
      <w:pPr>
        <w:pStyle w:val="Default"/>
        <w:numPr>
          <w:ilvl w:val="0"/>
          <w:numId w:val="17"/>
        </w:numPr>
        <w:rPr>
          <w:rFonts w:asciiTheme="minorHAnsi" w:hAnsiTheme="minorHAnsi" w:cstheme="minorHAnsi"/>
          <w:sz w:val="22"/>
          <w:szCs w:val="22"/>
        </w:rPr>
      </w:pPr>
      <w:r w:rsidRPr="00B16860">
        <w:rPr>
          <w:rFonts w:asciiTheme="minorHAnsi" w:hAnsiTheme="minorHAnsi" w:cstheme="minorHAnsi"/>
          <w:sz w:val="22"/>
          <w:szCs w:val="22"/>
        </w:rPr>
        <w:t>anvende fagets viden og metoder til vurdering og perspektivering i forbindelse med samfundsmæssige, teknologiske, miljømæssige og etiske problemstillinger med</w:t>
      </w:r>
      <w:r w:rsidR="00421429" w:rsidRPr="00B16860">
        <w:rPr>
          <w:rFonts w:asciiTheme="minorHAnsi" w:hAnsiTheme="minorHAnsi" w:cstheme="minorHAnsi"/>
          <w:sz w:val="22"/>
          <w:szCs w:val="22"/>
        </w:rPr>
        <w:t xml:space="preserve"> </w:t>
      </w:r>
      <w:r w:rsidRPr="00B16860">
        <w:rPr>
          <w:rFonts w:asciiTheme="minorHAnsi" w:hAnsiTheme="minorHAnsi" w:cstheme="minorHAnsi"/>
          <w:sz w:val="22"/>
          <w:szCs w:val="22"/>
        </w:rPr>
        <w:t>bio</w:t>
      </w:r>
      <w:r w:rsidR="00B16860" w:rsidRPr="00B16860">
        <w:rPr>
          <w:rFonts w:asciiTheme="minorHAnsi" w:hAnsiTheme="minorHAnsi" w:cstheme="minorHAnsi"/>
          <w:sz w:val="22"/>
          <w:szCs w:val="22"/>
        </w:rPr>
        <w:t xml:space="preserve">logisk </w:t>
      </w:r>
      <w:r w:rsidRPr="00B16860">
        <w:rPr>
          <w:rFonts w:asciiTheme="minorHAnsi" w:hAnsiTheme="minorHAnsi" w:cstheme="minorHAnsi"/>
          <w:sz w:val="22"/>
          <w:szCs w:val="22"/>
        </w:rPr>
        <w:t xml:space="preserve">indhold og til at udvikle og vurdere løsninger </w:t>
      </w:r>
    </w:p>
    <w:p w14:paraId="500CCE6E" w14:textId="77777777" w:rsidR="006F5532" w:rsidRDefault="006F5532" w:rsidP="006F5532">
      <w:pPr>
        <w:pStyle w:val="Default"/>
      </w:pPr>
    </w:p>
    <w:bookmarkEnd w:id="0"/>
    <w:p w14:paraId="0F66FA8E" w14:textId="77777777" w:rsidR="00B04EA3" w:rsidRDefault="00B04EA3">
      <w:pPr>
        <w:rPr>
          <w:rFonts w:asciiTheme="majorHAnsi" w:eastAsiaTheme="majorEastAsia" w:hAnsiTheme="majorHAnsi" w:cstheme="majorBidi"/>
          <w:color w:val="2F5496" w:themeColor="accent1" w:themeShade="BF"/>
          <w:sz w:val="32"/>
          <w:szCs w:val="32"/>
        </w:rPr>
      </w:pPr>
      <w:r>
        <w:br w:type="page"/>
      </w:r>
    </w:p>
    <w:p w14:paraId="2F7AAAB5" w14:textId="0976033D" w:rsidR="00F158AE" w:rsidRDefault="00F158AE" w:rsidP="00583EAC">
      <w:pPr>
        <w:pStyle w:val="Heading1"/>
      </w:pPr>
      <w:r>
        <w:lastRenderedPageBreak/>
        <w:t>Forslag til litteratur</w:t>
      </w:r>
      <w:r w:rsidR="00C8173D">
        <w:t xml:space="preserve"> </w:t>
      </w:r>
      <w:r w:rsidR="009A1BF4">
        <w:t>ud over artikler</w:t>
      </w:r>
      <w:r w:rsidR="00C8173D">
        <w:t>:</w:t>
      </w:r>
    </w:p>
    <w:p w14:paraId="3E1E2C29" w14:textId="45A0F800" w:rsidR="00C8173D" w:rsidRPr="00C8173D" w:rsidRDefault="00086DBE" w:rsidP="00C8173D">
      <w:hyperlink r:id="rId13" w:history="1">
        <w:r w:rsidR="00C8173D" w:rsidRPr="00C8173D">
          <w:rPr>
            <w:rStyle w:val="Hyperlink"/>
          </w:rPr>
          <w:t>https://faktalink.dk/biodiversitet</w:t>
        </w:r>
      </w:hyperlink>
      <w:r w:rsidR="00C8173D" w:rsidRPr="00C8173D">
        <w:t xml:space="preserve"> (</w:t>
      </w:r>
      <w:r w:rsidR="009A1BF4">
        <w:t xml:space="preserve">Fakta om biodiversitet. </w:t>
      </w:r>
      <w:r w:rsidR="00C8173D" w:rsidRPr="00C8173D">
        <w:t>Mater</w:t>
      </w:r>
      <w:r w:rsidR="00C8173D">
        <w:t>ialet kan tilgås vha. Uni-login eller bibliotekslogin, som de fleste elever og lærere har).</w:t>
      </w:r>
    </w:p>
    <w:p w14:paraId="51EB0CF2" w14:textId="77777777" w:rsidR="00205C55" w:rsidRPr="009A1BF4" w:rsidRDefault="00086DBE" w:rsidP="00205C55">
      <w:hyperlink r:id="rId14" w:history="1">
        <w:r w:rsidR="00205C55" w:rsidRPr="009A1BF4">
          <w:rPr>
            <w:rStyle w:val="Hyperlink"/>
          </w:rPr>
          <w:t>https://www.naturhistoriskmuseum.dk/Files//Filer/Undervisningsvejledninger/CIRKLINGSANALYSE_PLANTERNES_HYPPIGHED.pdf</w:t>
        </w:r>
      </w:hyperlink>
      <w:r w:rsidR="00205C55" w:rsidRPr="009A1BF4">
        <w:t xml:space="preserve"> (Und</w:t>
      </w:r>
      <w:r w:rsidR="00205C55">
        <w:t>ersøgelse af planters hyppighed)</w:t>
      </w:r>
    </w:p>
    <w:p w14:paraId="6135143C" w14:textId="68FF0E0C" w:rsidR="009A1BF4" w:rsidRDefault="00086DBE" w:rsidP="009A1BF4">
      <w:hyperlink r:id="rId15" w:history="1">
        <w:r w:rsidR="009A1BF4" w:rsidRPr="009A1BF4">
          <w:rPr>
            <w:rStyle w:val="Hyperlink"/>
          </w:rPr>
          <w:t>http://denstoredanske.dk/Naturen_i_Danmark/De_ferske_vande/De_ferske_vandes_fremtid/Biodiversitet_i_ferskvand/Biodiversitet-_begreb_og_m%C3%A5lest%C3%B8rrelse</w:t>
        </w:r>
      </w:hyperlink>
      <w:r w:rsidR="009A1BF4" w:rsidRPr="009A1BF4">
        <w:t xml:space="preserve"> (Biodiversi</w:t>
      </w:r>
      <w:r w:rsidR="009A1BF4">
        <w:t>tet: Begreb og målestørrelser)</w:t>
      </w:r>
    </w:p>
    <w:p w14:paraId="11CD1DFC" w14:textId="482D146E" w:rsidR="005E2629" w:rsidRPr="00F158AE" w:rsidRDefault="009A1BF4" w:rsidP="00F158AE">
      <w:r>
        <w:t>L</w:t>
      </w:r>
      <w:r w:rsidR="005E2629">
        <w:t>ærebogslitteratur med tilsvarende indhold kan anvendes.</w:t>
      </w:r>
      <w:r w:rsidR="00B05793">
        <w:t xml:space="preserve"> </w:t>
      </w:r>
    </w:p>
    <w:p w14:paraId="4E111A9A" w14:textId="3432312D" w:rsidR="006F5532" w:rsidRDefault="00421429" w:rsidP="00583EAC">
      <w:pPr>
        <w:pStyle w:val="Heading1"/>
      </w:pPr>
      <w:r>
        <w:t>Forslag til lektionsplan</w:t>
      </w:r>
    </w:p>
    <w:p w14:paraId="04955F92" w14:textId="2D0124F5" w:rsidR="00A71D49" w:rsidRDefault="005946E8" w:rsidP="00A71D49">
      <w:r>
        <w:t>Lektion</w:t>
      </w:r>
      <w:r w:rsidR="00384878">
        <w:t xml:space="preserve"> 1</w:t>
      </w:r>
      <w:r>
        <w:t xml:space="preserve"> – </w:t>
      </w:r>
      <w:r w:rsidR="007103BE">
        <w:t>Hvad er biodiversitet og er biodiversiteten truet?</w:t>
      </w:r>
    </w:p>
    <w:p w14:paraId="4F5B58C2" w14:textId="2B7CEFF7" w:rsidR="007D06FE" w:rsidRDefault="007D06FE" w:rsidP="00A71D49">
      <w:r>
        <w:t xml:space="preserve">Lektion 2 </w:t>
      </w:r>
      <w:r w:rsidR="00070A12">
        <w:t>–</w:t>
      </w:r>
      <w:r>
        <w:t xml:space="preserve"> </w:t>
      </w:r>
      <w:r w:rsidR="009A1BF4">
        <w:t>Biodiversiteten i</w:t>
      </w:r>
      <w:r w:rsidR="009D2639">
        <w:t xml:space="preserve"> Danmark – artikel fra AN: Naturen på kort</w:t>
      </w:r>
      <w:r w:rsidR="006B4C35">
        <w:t xml:space="preserve"> + intro til vær</w:t>
      </w:r>
      <w:r w:rsidR="009A1BF4">
        <w:t>k</w:t>
      </w:r>
      <w:r w:rsidR="006B4C35">
        <w:t>stedsarbejde.</w:t>
      </w:r>
    </w:p>
    <w:p w14:paraId="7A8D7EBD" w14:textId="52DA31ED" w:rsidR="00FA76A6" w:rsidRDefault="00FA76A6" w:rsidP="00A71D49">
      <w:r>
        <w:t xml:space="preserve">Lektion 3 </w:t>
      </w:r>
      <w:r w:rsidR="001324B2">
        <w:t>–</w:t>
      </w:r>
      <w:r>
        <w:t xml:space="preserve"> </w:t>
      </w:r>
      <w:r w:rsidR="009A1BF4">
        <w:t>Værkstedsarbejde med artikler fra AN</w:t>
      </w:r>
    </w:p>
    <w:p w14:paraId="17BA331B" w14:textId="15B68288" w:rsidR="009A1BF4" w:rsidRDefault="009A1BF4" w:rsidP="00A71D49">
      <w:r>
        <w:t xml:space="preserve">Lektion 4 – Fremlæggelse af værkstedsarbejde med </w:t>
      </w:r>
      <w:r w:rsidR="00205C55">
        <w:t>opponent</w:t>
      </w:r>
      <w:r>
        <w:t>grupper</w:t>
      </w:r>
    </w:p>
    <w:p w14:paraId="14AFFA8E" w14:textId="632E2BAC" w:rsidR="00320CD2" w:rsidRDefault="00320CD2" w:rsidP="00A71D49">
      <w:r>
        <w:t xml:space="preserve">Lektion </w:t>
      </w:r>
      <w:r w:rsidR="009A1BF4">
        <w:t>5</w:t>
      </w:r>
      <w:r>
        <w:t xml:space="preserve"> </w:t>
      </w:r>
      <w:r w:rsidR="00F72330">
        <w:t>–</w:t>
      </w:r>
      <w:r>
        <w:t xml:space="preserve"> </w:t>
      </w:r>
      <w:r w:rsidR="00205C55">
        <w:t>Øvelse: Undersøgelse af planters hyppighed på</w:t>
      </w:r>
      <w:r w:rsidR="00AE3E36">
        <w:t xml:space="preserve"> én eller flere lokaliteter</w:t>
      </w:r>
      <w:r w:rsidR="009A1BF4">
        <w:t xml:space="preserve"> </w:t>
      </w:r>
    </w:p>
    <w:p w14:paraId="2BE06ED8" w14:textId="7ACAE3F3" w:rsidR="00205C55" w:rsidRDefault="00205C55" w:rsidP="00A71D49">
      <w:r>
        <w:t>Lektion 6 – Beregning af biodiversiteten på lokaliteten</w:t>
      </w:r>
    </w:p>
    <w:p w14:paraId="3CD8272D" w14:textId="0BE03EE6" w:rsidR="00205C55" w:rsidRDefault="00205C55" w:rsidP="00A71D49">
      <w:r>
        <w:t>Lektion 5 og 6 kan udgå afhængigt af årstiden, da den kræver at planterne er i vækst og evt. blomstrende.</w:t>
      </w:r>
    </w:p>
    <w:p w14:paraId="7EF8C2E4" w14:textId="7C4E11A9" w:rsidR="007103BE" w:rsidRDefault="007E56CC" w:rsidP="00583EAC">
      <w:pPr>
        <w:pStyle w:val="Heading1"/>
      </w:pPr>
      <w:r>
        <w:t>Forslag til indhold</w:t>
      </w:r>
      <w:r w:rsidR="007103BE">
        <w:t xml:space="preserve"> i den enkelte lektion</w:t>
      </w:r>
    </w:p>
    <w:p w14:paraId="308C1A8E" w14:textId="1A6CA849" w:rsidR="007103BE" w:rsidRPr="00583EAC" w:rsidRDefault="007103BE" w:rsidP="007103BE">
      <w:pPr>
        <w:rPr>
          <w:b/>
          <w:sz w:val="28"/>
          <w:szCs w:val="28"/>
        </w:rPr>
      </w:pPr>
      <w:r w:rsidRPr="00583EAC">
        <w:rPr>
          <w:b/>
          <w:sz w:val="28"/>
          <w:szCs w:val="28"/>
        </w:rPr>
        <w:t>Lektion 1 – Hvad er biodiversitet og er biodiversiteten truet?</w:t>
      </w:r>
    </w:p>
    <w:p w14:paraId="5580BA88" w14:textId="547751F2" w:rsidR="000547B0" w:rsidRPr="000547B0" w:rsidRDefault="000547B0" w:rsidP="007103BE">
      <w:r w:rsidRPr="000547B0">
        <w:t>Eleverne har ingen lektier for til denne lektion</w:t>
      </w:r>
      <w:r>
        <w:t>.</w:t>
      </w:r>
    </w:p>
    <w:p w14:paraId="4258A2F5" w14:textId="28D905B4" w:rsidR="007E56CC" w:rsidRPr="00583EAC" w:rsidRDefault="007E56CC" w:rsidP="007E56CC">
      <w:pPr>
        <w:rPr>
          <w:b/>
        </w:rPr>
      </w:pPr>
      <w:r w:rsidRPr="00583EAC">
        <w:rPr>
          <w:b/>
        </w:rPr>
        <w:t>Sekvens 1 - intro:</w:t>
      </w:r>
    </w:p>
    <w:p w14:paraId="17C75227" w14:textId="60368135" w:rsidR="007103BE" w:rsidRPr="007103BE" w:rsidRDefault="007103BE" w:rsidP="007103BE">
      <w:pPr>
        <w:rPr>
          <w:b/>
        </w:rPr>
      </w:pPr>
      <w:r>
        <w:rPr>
          <w:rFonts w:ascii="Calibri" w:hAnsi="Calibri" w:cs="Calibri"/>
          <w:iCs/>
          <w:color w:val="333333"/>
          <w:shd w:val="clear" w:color="auto" w:fill="FFFFFF"/>
        </w:rPr>
        <w:t>J</w:t>
      </w:r>
      <w:r w:rsidRPr="007103BE">
        <w:rPr>
          <w:rFonts w:ascii="Calibri" w:hAnsi="Calibri" w:cs="Calibri"/>
          <w:iCs/>
          <w:color w:val="333333"/>
          <w:shd w:val="clear" w:color="auto" w:fill="FFFFFF"/>
        </w:rPr>
        <w:t>ournalist og cand.comm. Anne Anthon Andersen</w:t>
      </w:r>
      <w:r>
        <w:rPr>
          <w:rFonts w:ascii="Calibri" w:hAnsi="Calibri" w:cs="Calibri"/>
          <w:iCs/>
          <w:color w:val="333333"/>
          <w:shd w:val="clear" w:color="auto" w:fill="FFFFFF"/>
        </w:rPr>
        <w:t>,</w:t>
      </w:r>
      <w:r w:rsidRPr="007103BE">
        <w:rPr>
          <w:rFonts w:ascii="Calibri" w:hAnsi="Calibri" w:cs="Calibri"/>
          <w:iCs/>
          <w:color w:val="333333"/>
          <w:shd w:val="clear" w:color="auto" w:fill="FFFFFF"/>
        </w:rPr>
        <w:t xml:space="preserve"> Bureauet, </w:t>
      </w:r>
      <w:r>
        <w:rPr>
          <w:rFonts w:ascii="Calibri" w:hAnsi="Calibri" w:cs="Calibri"/>
          <w:iCs/>
          <w:color w:val="333333"/>
          <w:shd w:val="clear" w:color="auto" w:fill="FFFFFF"/>
        </w:rPr>
        <w:t xml:space="preserve">skriver i </w:t>
      </w:r>
      <w:r w:rsidRPr="007103BE">
        <w:rPr>
          <w:rFonts w:ascii="Calibri" w:hAnsi="Calibri" w:cs="Calibri"/>
          <w:iCs/>
          <w:color w:val="333333"/>
          <w:shd w:val="clear" w:color="auto" w:fill="FFFFFF"/>
        </w:rPr>
        <w:t>maj 2018</w:t>
      </w:r>
      <w:r>
        <w:rPr>
          <w:rFonts w:ascii="Calibri" w:hAnsi="Calibri" w:cs="Calibri"/>
          <w:iCs/>
          <w:color w:val="333333"/>
          <w:shd w:val="clear" w:color="auto" w:fill="FFFFFF"/>
        </w:rPr>
        <w:t xml:space="preserve"> følgende:</w:t>
      </w:r>
    </w:p>
    <w:p w14:paraId="327DDCF7" w14:textId="1177F023" w:rsidR="007103BE" w:rsidRDefault="007103BE" w:rsidP="007103BE">
      <w:pPr>
        <w:rPr>
          <w:rFonts w:ascii="Calibri" w:hAnsi="Calibri" w:cs="Calibri"/>
          <w:color w:val="000000"/>
          <w:shd w:val="clear" w:color="auto" w:fill="FFFFFF"/>
        </w:rPr>
      </w:pPr>
      <w:r>
        <w:rPr>
          <w:rFonts w:ascii="Calibri" w:hAnsi="Calibri" w:cs="Calibri"/>
          <w:color w:val="000000"/>
          <w:shd w:val="clear" w:color="auto" w:fill="FFFFFF"/>
        </w:rPr>
        <w:t>”</w:t>
      </w:r>
      <w:r w:rsidRPr="007103BE">
        <w:rPr>
          <w:rFonts w:ascii="Calibri" w:hAnsi="Calibri" w:cs="Calibri"/>
          <w:color w:val="000000"/>
          <w:shd w:val="clear" w:color="auto" w:fill="FFFFFF"/>
        </w:rPr>
        <w:t>Biodiversitet er det mylder af liv i form af dyr, planter, svampe, bakterier og alt levende, der tilsammen udgør biologisk mangfoldighed og er afgørende for arternes overlevelse. I dag er biodiversiteten mange steder truet, fordi arter uddør, når store arealer udnyttes intensivt til landbrug, skovbrug, bebyggelse, infrastruktur og produktion. Ifølge Verdensnaturfonden WWF er biodive</w:t>
      </w:r>
      <w:bookmarkStart w:id="1" w:name="_GoBack"/>
      <w:bookmarkEnd w:id="1"/>
      <w:r w:rsidRPr="007103BE">
        <w:rPr>
          <w:rFonts w:ascii="Calibri" w:hAnsi="Calibri" w:cs="Calibri"/>
          <w:color w:val="000000"/>
          <w:shd w:val="clear" w:color="auto" w:fill="FFFFFF"/>
        </w:rPr>
        <w:t>rsiteten i kraftig tilbagegang globalt</w:t>
      </w:r>
      <w:r>
        <w:rPr>
          <w:rFonts w:ascii="Calibri" w:hAnsi="Calibri" w:cs="Calibri"/>
          <w:color w:val="000000"/>
          <w:shd w:val="clear" w:color="auto" w:fill="FFFFFF"/>
        </w:rPr>
        <w:t>,</w:t>
      </w:r>
      <w:r w:rsidRPr="007103BE">
        <w:rPr>
          <w:rFonts w:ascii="Calibri" w:hAnsi="Calibri" w:cs="Calibri"/>
          <w:color w:val="000000"/>
          <w:shd w:val="clear" w:color="auto" w:fill="FFFFFF"/>
        </w:rPr>
        <w:t xml:space="preserve"> og bestandene af en række udvalgte fisk, fugle, pattedyr, padder og krybdyr </w:t>
      </w:r>
      <w:r>
        <w:rPr>
          <w:rFonts w:ascii="Calibri" w:hAnsi="Calibri" w:cs="Calibri"/>
          <w:color w:val="000000"/>
          <w:shd w:val="clear" w:color="auto" w:fill="FFFFFF"/>
        </w:rPr>
        <w:t xml:space="preserve">er </w:t>
      </w:r>
      <w:r w:rsidRPr="007103BE">
        <w:rPr>
          <w:rFonts w:ascii="Calibri" w:hAnsi="Calibri" w:cs="Calibri"/>
          <w:color w:val="000000"/>
          <w:shd w:val="clear" w:color="auto" w:fill="FFFFFF"/>
        </w:rPr>
        <w:t>samlet set faldet med 58</w:t>
      </w:r>
      <w:r>
        <w:rPr>
          <w:rFonts w:ascii="Calibri" w:hAnsi="Calibri" w:cs="Calibri"/>
          <w:color w:val="000000"/>
          <w:shd w:val="clear" w:color="auto" w:fill="FFFFFF"/>
        </w:rPr>
        <w:t xml:space="preserve"> </w:t>
      </w:r>
      <w:r w:rsidRPr="007103BE">
        <w:rPr>
          <w:rFonts w:ascii="Calibri" w:hAnsi="Calibri" w:cs="Calibri"/>
          <w:color w:val="000000"/>
          <w:shd w:val="clear" w:color="auto" w:fill="FFFFFF"/>
        </w:rPr>
        <w:t>% siden 1970. Forskere vurderer, at tabet af biodiversitet er så stort, at der er tale om en økologisk krise, der kan sammenlignes med klimakrisen. Men der er håb for en mere mangfoldig natur. Hvis man handler i tide, kan man nemlig hjælpe naturen til at genskabe sig selv, viser erfaringer fra tidligere indsatser. </w:t>
      </w:r>
      <w:r>
        <w:rPr>
          <w:rFonts w:ascii="Calibri" w:hAnsi="Calibri" w:cs="Calibri"/>
          <w:color w:val="000000"/>
          <w:shd w:val="clear" w:color="auto" w:fill="FFFFFF"/>
        </w:rPr>
        <w:t>”</w:t>
      </w:r>
    </w:p>
    <w:p w14:paraId="4144391E" w14:textId="28BC94FC" w:rsidR="007103BE" w:rsidRDefault="007103BE" w:rsidP="007103BE">
      <w:pPr>
        <w:rPr>
          <w:rFonts w:ascii="Calibri" w:hAnsi="Calibri" w:cs="Calibri"/>
          <w:color w:val="000000"/>
          <w:shd w:val="clear" w:color="auto" w:fill="FFFFFF"/>
        </w:rPr>
      </w:pPr>
      <w:r>
        <w:rPr>
          <w:rFonts w:ascii="Calibri" w:hAnsi="Calibri" w:cs="Calibri"/>
          <w:color w:val="000000"/>
          <w:shd w:val="clear" w:color="auto" w:fill="FFFFFF"/>
        </w:rPr>
        <w:t xml:space="preserve">Med </w:t>
      </w:r>
      <w:r w:rsidR="007E56CC">
        <w:rPr>
          <w:rFonts w:ascii="Calibri" w:hAnsi="Calibri" w:cs="Calibri"/>
          <w:color w:val="000000"/>
          <w:shd w:val="clear" w:color="auto" w:fill="FFFFFF"/>
        </w:rPr>
        <w:t>dette udsagn har eleverne fået defineret begrebet biodiversitet, og de skal i forløbet undersøge hvad der truer biodiversiteten, og vurdere om vi befinder os i en biodiversitetskrise.</w:t>
      </w:r>
    </w:p>
    <w:p w14:paraId="65AC476C" w14:textId="4E8BD178" w:rsidR="007E56CC" w:rsidRPr="00583EAC" w:rsidRDefault="007E56CC" w:rsidP="007103BE">
      <w:pPr>
        <w:rPr>
          <w:rFonts w:ascii="Calibri" w:hAnsi="Calibri" w:cs="Calibri"/>
          <w:b/>
          <w:color w:val="000000"/>
          <w:shd w:val="clear" w:color="auto" w:fill="FFFFFF"/>
        </w:rPr>
      </w:pPr>
      <w:r w:rsidRPr="00583EAC">
        <w:rPr>
          <w:rFonts w:ascii="Calibri" w:hAnsi="Calibri" w:cs="Calibri"/>
          <w:b/>
          <w:color w:val="000000"/>
          <w:shd w:val="clear" w:color="auto" w:fill="FFFFFF"/>
        </w:rPr>
        <w:t>Sekvens 2</w:t>
      </w:r>
      <w:r w:rsidR="006D0CB1" w:rsidRPr="00583EAC">
        <w:rPr>
          <w:rFonts w:ascii="Calibri" w:hAnsi="Calibri" w:cs="Calibri"/>
          <w:b/>
          <w:color w:val="000000"/>
          <w:shd w:val="clear" w:color="auto" w:fill="FFFFFF"/>
        </w:rPr>
        <w:t xml:space="preserve"> </w:t>
      </w:r>
      <w:r w:rsidR="000547B0" w:rsidRPr="00583EAC">
        <w:rPr>
          <w:rFonts w:ascii="Calibri" w:hAnsi="Calibri" w:cs="Calibri"/>
          <w:b/>
          <w:color w:val="000000"/>
          <w:shd w:val="clear" w:color="auto" w:fill="FFFFFF"/>
        </w:rPr>
        <w:t>- Eleverne</w:t>
      </w:r>
      <w:r w:rsidRPr="00583EAC">
        <w:rPr>
          <w:rFonts w:ascii="Calibri" w:hAnsi="Calibri" w:cs="Calibri"/>
          <w:b/>
          <w:color w:val="000000"/>
          <w:shd w:val="clear" w:color="auto" w:fill="FFFFFF"/>
        </w:rPr>
        <w:t xml:space="preserve"> arbejder</w:t>
      </w:r>
      <w:r w:rsidR="00ED04D4" w:rsidRPr="00583EAC">
        <w:rPr>
          <w:rFonts w:ascii="Calibri" w:hAnsi="Calibri" w:cs="Calibri"/>
          <w:b/>
          <w:color w:val="000000"/>
          <w:shd w:val="clear" w:color="auto" w:fill="FFFFFF"/>
        </w:rPr>
        <w:t xml:space="preserve"> i grupper</w:t>
      </w:r>
      <w:r w:rsidRPr="00583EAC">
        <w:rPr>
          <w:rFonts w:ascii="Calibri" w:hAnsi="Calibri" w:cs="Calibri"/>
          <w:b/>
          <w:color w:val="000000"/>
          <w:shd w:val="clear" w:color="auto" w:fill="FFFFFF"/>
        </w:rPr>
        <w:t xml:space="preserve"> med temaet ’Hvad er biodiversitet og er biodiversiteten truet</w:t>
      </w:r>
      <w:r w:rsidR="00ED04D4" w:rsidRPr="00583EAC">
        <w:rPr>
          <w:rFonts w:ascii="Calibri" w:hAnsi="Calibri" w:cs="Calibri"/>
          <w:b/>
          <w:color w:val="000000"/>
          <w:shd w:val="clear" w:color="auto" w:fill="FFFFFF"/>
        </w:rPr>
        <w:t xml:space="preserve">?’ </w:t>
      </w:r>
    </w:p>
    <w:p w14:paraId="350ACF77" w14:textId="2168A4FA" w:rsidR="00ED04D4" w:rsidRDefault="00086DBE" w:rsidP="007103BE">
      <w:pPr>
        <w:rPr>
          <w:rFonts w:ascii="Calibri" w:hAnsi="Calibri" w:cs="Calibri"/>
          <w:color w:val="000000"/>
          <w:shd w:val="clear" w:color="auto" w:fill="FFFFFF"/>
        </w:rPr>
      </w:pPr>
      <w:r w:rsidRPr="00086DBE">
        <w:rPr>
          <w:rFonts w:ascii="Calibri" w:hAnsi="Calibri" w:cs="Calibri"/>
          <w:color w:val="000000"/>
          <w:shd w:val="clear" w:color="auto" w:fill="FFFFFF"/>
        </w:rPr>
        <w:lastRenderedPageBreak/>
        <w:t xml:space="preserve">Se </w:t>
      </w:r>
      <w:r>
        <w:rPr>
          <w:rFonts w:ascii="Calibri" w:hAnsi="Calibri" w:cs="Calibri"/>
          <w:color w:val="000000"/>
          <w:shd w:val="clear" w:color="auto" w:fill="FFFFFF"/>
        </w:rPr>
        <w:t xml:space="preserve"> </w:t>
      </w:r>
      <w:hyperlink r:id="rId16" w:history="1">
        <w:r w:rsidRPr="00086DBE">
          <w:rPr>
            <w:color w:val="0000FF"/>
            <w:u w:val="single"/>
          </w:rPr>
          <w:t>https://aktuelnaturvidenskab.dk/fileadmin/Aktuel_Naturvidenskab/opgaver/Arbejdsark-lektion-1-sekvens-2-biodiv.docx</w:t>
        </w:r>
      </w:hyperlink>
    </w:p>
    <w:p w14:paraId="167CBFF8" w14:textId="383BA12E" w:rsidR="007E56CC" w:rsidRPr="00583EAC" w:rsidRDefault="009D2639" w:rsidP="007103BE">
      <w:pPr>
        <w:rPr>
          <w:b/>
          <w:sz w:val="28"/>
          <w:szCs w:val="28"/>
        </w:rPr>
      </w:pPr>
      <w:r w:rsidRPr="00583EAC">
        <w:rPr>
          <w:b/>
          <w:sz w:val="28"/>
          <w:szCs w:val="28"/>
        </w:rPr>
        <w:t>Lektion 2 – Biodiversitetskort for Danmark</w:t>
      </w:r>
      <w:r w:rsidR="006B4C35" w:rsidRPr="00583EAC">
        <w:rPr>
          <w:b/>
          <w:sz w:val="28"/>
          <w:szCs w:val="28"/>
        </w:rPr>
        <w:t xml:space="preserve"> + intro til ’værkstedsarbejde’.</w:t>
      </w:r>
    </w:p>
    <w:p w14:paraId="1A5F7ED0" w14:textId="77777777" w:rsidR="00583EAC" w:rsidRDefault="00583EAC" w:rsidP="00583EAC">
      <w:pPr>
        <w:spacing w:after="0"/>
      </w:pPr>
      <w:r w:rsidRPr="00583EAC">
        <w:t>Eleverne har hjemmefra læst artiklen</w:t>
      </w:r>
      <w:r>
        <w:rPr>
          <w:b/>
        </w:rPr>
        <w:t xml:space="preserve"> ’</w:t>
      </w:r>
      <w:r>
        <w:t xml:space="preserve">Naturen på kort – nye værktøjer målretter indsatsen for truede arter’. </w:t>
      </w:r>
    </w:p>
    <w:p w14:paraId="5B6E5A0C" w14:textId="69716086" w:rsidR="00583EAC" w:rsidRDefault="00086DBE" w:rsidP="00583EAC">
      <w:hyperlink r:id="rId17" w:history="1">
        <w:r w:rsidR="00583EAC" w:rsidRPr="00195219">
          <w:rPr>
            <w:rStyle w:val="Hyperlink"/>
          </w:rPr>
          <w:t>https://aktuelnaturvidenskab.dk/fileadmin/Aktuel_Naturvidenskab/nr-3/AN3-2015natur.pdf</w:t>
        </w:r>
      </w:hyperlink>
    </w:p>
    <w:p w14:paraId="051659B0" w14:textId="5B730DCA" w:rsidR="009D2639" w:rsidRPr="00583EAC" w:rsidRDefault="006D0CB1" w:rsidP="007103BE">
      <w:pPr>
        <w:rPr>
          <w:b/>
        </w:rPr>
      </w:pPr>
      <w:r w:rsidRPr="00583EAC">
        <w:rPr>
          <w:b/>
        </w:rPr>
        <w:t>Sekvens 1 – opsamling fra sidst:</w:t>
      </w:r>
    </w:p>
    <w:p w14:paraId="052FEB94" w14:textId="1C3908D3" w:rsidR="006D0CB1" w:rsidRDefault="006D0CB1" w:rsidP="007103BE">
      <w:r w:rsidRPr="006D0CB1">
        <w:t>I fællesskab gennemgås de svar som eleverne har fundet frem til i sidste lektion</w:t>
      </w:r>
      <w:r>
        <w:t>.</w:t>
      </w:r>
    </w:p>
    <w:p w14:paraId="53145840" w14:textId="53D7AA1A" w:rsidR="006D0CB1" w:rsidRPr="00583EAC" w:rsidRDefault="006D0CB1" w:rsidP="007103BE">
      <w:pPr>
        <w:rPr>
          <w:b/>
        </w:rPr>
      </w:pPr>
      <w:r w:rsidRPr="00583EAC">
        <w:rPr>
          <w:b/>
        </w:rPr>
        <w:t xml:space="preserve">Sekvens 2 – </w:t>
      </w:r>
      <w:r w:rsidR="00583EAC">
        <w:rPr>
          <w:b/>
        </w:rPr>
        <w:t>På klassen arbejdes med artiklen</w:t>
      </w:r>
      <w:r w:rsidRPr="00583EAC">
        <w:rPr>
          <w:b/>
        </w:rPr>
        <w:t xml:space="preserve">: Naturen på kort – nye værktøjer målretter indsatsen for truede arter. </w:t>
      </w:r>
    </w:p>
    <w:p w14:paraId="2BB9D690" w14:textId="00542440" w:rsidR="006D0CB1" w:rsidRDefault="006D0CB1" w:rsidP="007103BE">
      <w:r>
        <w:t>Summespørgsmål:</w:t>
      </w:r>
    </w:p>
    <w:p w14:paraId="3E0074E1" w14:textId="36FF4A92" w:rsidR="006D0CB1" w:rsidRDefault="006D0CB1" w:rsidP="006D0CB1">
      <w:pPr>
        <w:pStyle w:val="ListParagraph"/>
        <w:numPr>
          <w:ilvl w:val="0"/>
          <w:numId w:val="23"/>
        </w:numPr>
      </w:pPr>
      <w:r>
        <w:t>Beskriv hvad biodiversitetskortet viser og hvad der giver en høj bioscore på kortet.</w:t>
      </w:r>
    </w:p>
    <w:p w14:paraId="7ADC9A07" w14:textId="5237692B" w:rsidR="006D0CB1" w:rsidRDefault="006D0CB1" w:rsidP="006D0CB1">
      <w:pPr>
        <w:pStyle w:val="ListParagraph"/>
        <w:numPr>
          <w:ilvl w:val="0"/>
          <w:numId w:val="23"/>
        </w:numPr>
      </w:pPr>
      <w:r>
        <w:t>Forklar hvad forskellen er på biodiversi</w:t>
      </w:r>
      <w:r w:rsidR="006B4C35">
        <w:t>t</w:t>
      </w:r>
      <w:r>
        <w:t>etskortet og HNV-kortet</w:t>
      </w:r>
      <w:r w:rsidR="006B4C35">
        <w:t>, herunder hvorfor forskerne også har lavet et HNV-kort.</w:t>
      </w:r>
    </w:p>
    <w:p w14:paraId="32CA8837" w14:textId="0640B487" w:rsidR="006B4C35" w:rsidRDefault="006B4C35" w:rsidP="006D0CB1">
      <w:pPr>
        <w:pStyle w:val="ListParagraph"/>
        <w:numPr>
          <w:ilvl w:val="0"/>
          <w:numId w:val="23"/>
        </w:numPr>
      </w:pPr>
      <w:r>
        <w:t>Forklar ud fra figuren s. 15 hvordan et HNV-kort konstrueres.</w:t>
      </w:r>
    </w:p>
    <w:p w14:paraId="7B5A49AD" w14:textId="4A5C9A5D" w:rsidR="006B4C35" w:rsidRDefault="006B4C35" w:rsidP="006D0CB1">
      <w:pPr>
        <w:pStyle w:val="ListParagraph"/>
        <w:numPr>
          <w:ilvl w:val="0"/>
          <w:numId w:val="23"/>
        </w:numPr>
      </w:pPr>
      <w:r>
        <w:t>Diskuter værdien af de to kort i forhold til at modvirke at der sker tilbagegang i den nationale biodiversitet.</w:t>
      </w:r>
    </w:p>
    <w:p w14:paraId="5D9ACC7B" w14:textId="4EF3D736" w:rsidR="006B4C35" w:rsidRDefault="006B4C35" w:rsidP="00583EAC">
      <w:pPr>
        <w:rPr>
          <w:b/>
        </w:rPr>
      </w:pPr>
      <w:r w:rsidRPr="00583EAC">
        <w:rPr>
          <w:b/>
        </w:rPr>
        <w:t xml:space="preserve">Sekvens 3 </w:t>
      </w:r>
      <w:r w:rsidR="00583EAC" w:rsidRPr="00583EAC">
        <w:rPr>
          <w:b/>
        </w:rPr>
        <w:t>–</w:t>
      </w:r>
      <w:r w:rsidRPr="00583EAC">
        <w:rPr>
          <w:b/>
        </w:rPr>
        <w:t xml:space="preserve"> </w:t>
      </w:r>
      <w:r w:rsidR="00583EAC" w:rsidRPr="00583EAC">
        <w:rPr>
          <w:b/>
        </w:rPr>
        <w:t>Intro til værkstedsarbejde</w:t>
      </w:r>
    </w:p>
    <w:p w14:paraId="7B9419F1" w14:textId="2254C844" w:rsidR="001701D8" w:rsidRPr="00E95BFB" w:rsidRDefault="00E95BFB" w:rsidP="00583EAC">
      <w:r w:rsidRPr="00E95BFB">
        <w:t xml:space="preserve">Følgende artikler fordeles mellem </w:t>
      </w:r>
      <w:r w:rsidR="00AF3D60">
        <w:t>seks</w:t>
      </w:r>
      <w:r w:rsidRPr="00E95BFB">
        <w:t xml:space="preserve"> grupper af elever:</w:t>
      </w:r>
    </w:p>
    <w:p w14:paraId="54E3704A" w14:textId="77777777" w:rsidR="007E1DDA" w:rsidRPr="007E1DDA" w:rsidRDefault="007E1DDA" w:rsidP="007E1DDA">
      <w:pPr>
        <w:pStyle w:val="ListParagraph"/>
        <w:numPr>
          <w:ilvl w:val="0"/>
          <w:numId w:val="24"/>
        </w:numPr>
      </w:pPr>
      <w:r w:rsidRPr="007E1DDA">
        <w:rPr>
          <w:rStyle w:val="Hyperlink"/>
          <w:color w:val="auto"/>
          <w:u w:val="none"/>
        </w:rPr>
        <w:t>Fremtidens biodiversitet</w:t>
      </w:r>
      <w:r>
        <w:rPr>
          <w:rStyle w:val="Hyperlink"/>
          <w:color w:val="auto"/>
          <w:u w:val="none"/>
        </w:rPr>
        <w:t xml:space="preserve"> 2/2020: </w:t>
      </w:r>
      <w:hyperlink r:id="rId18" w:history="1">
        <w:r w:rsidRPr="005F3B0A">
          <w:rPr>
            <w:rStyle w:val="Hyperlink"/>
          </w:rPr>
          <w:t>https://aktuelnaturvidenskab.dk/fileadmin/Aktuel_Naturvidenskab/nr-2/AN2-2</w:t>
        </w:r>
        <w:r w:rsidRPr="005F3B0A">
          <w:rPr>
            <w:rStyle w:val="Hyperlink"/>
          </w:rPr>
          <w:t>0</w:t>
        </w:r>
        <w:r w:rsidRPr="005F3B0A">
          <w:rPr>
            <w:rStyle w:val="Hyperlink"/>
          </w:rPr>
          <w:t>20-fremtidens-biodiversitet-praepub.pdf</w:t>
        </w:r>
      </w:hyperlink>
      <w:r>
        <w:rPr>
          <w:rStyle w:val="Hyperlink"/>
          <w:color w:val="auto"/>
          <w:u w:val="none"/>
        </w:rPr>
        <w:t xml:space="preserve"> </w:t>
      </w:r>
    </w:p>
    <w:p w14:paraId="2EB125DE" w14:textId="457AD794" w:rsidR="00E95BFB" w:rsidRDefault="00E95BFB" w:rsidP="00E95BFB">
      <w:pPr>
        <w:pStyle w:val="ListParagraph"/>
        <w:numPr>
          <w:ilvl w:val="0"/>
          <w:numId w:val="24"/>
        </w:numPr>
      </w:pPr>
      <w:r>
        <w:t>Er insekterne ved at forsvinde</w:t>
      </w:r>
      <w:r w:rsidRPr="005126A7">
        <w:t>?</w:t>
      </w:r>
      <w:r>
        <w:t>,</w:t>
      </w:r>
      <w:r w:rsidRPr="005126A7">
        <w:t xml:space="preserve"> </w:t>
      </w:r>
      <w:r>
        <w:t>3</w:t>
      </w:r>
      <w:r w:rsidRPr="005126A7">
        <w:t>/2019, s. 8-1</w:t>
      </w:r>
      <w:r>
        <w:t>2</w:t>
      </w:r>
      <w:r w:rsidRPr="005126A7">
        <w:t>.</w:t>
      </w:r>
      <w:r>
        <w:t xml:space="preserve"> </w:t>
      </w:r>
      <w:hyperlink r:id="rId19" w:history="1">
        <w:r>
          <w:rPr>
            <w:rStyle w:val="Hyperlink"/>
          </w:rPr>
          <w:t>https://aktuelnaturvidenskab.dk/fileadmin/Aktuel_Naturvidenskab/nr-3/AN3-2019-er-insketerne-ved-at-forsvinde.pdf</w:t>
        </w:r>
      </w:hyperlink>
    </w:p>
    <w:p w14:paraId="5D0678DC" w14:textId="77777777" w:rsidR="00E95BFB" w:rsidRDefault="00E95BFB" w:rsidP="00E95BFB">
      <w:pPr>
        <w:pStyle w:val="ListParagraph"/>
        <w:numPr>
          <w:ilvl w:val="0"/>
          <w:numId w:val="24"/>
        </w:numPr>
      </w:pPr>
      <w:r>
        <w:t>Skovengen blomstrer, 2/2016, s. 20-24.</w:t>
      </w:r>
    </w:p>
    <w:p w14:paraId="5C576723" w14:textId="77777777" w:rsidR="00E95BFB" w:rsidRDefault="00086DBE" w:rsidP="00E95BFB">
      <w:pPr>
        <w:pStyle w:val="ListParagraph"/>
      </w:pPr>
      <w:hyperlink r:id="rId20" w:history="1">
        <w:r w:rsidR="00E95BFB" w:rsidRPr="00553962">
          <w:rPr>
            <w:rStyle w:val="Hyperlink"/>
          </w:rPr>
          <w:t>https://aktuelnaturvidenskab.dk/fileadmin/Aktuel_Naturvidenskab/nr-2/AN2-2016skoveng.pdf</w:t>
        </w:r>
      </w:hyperlink>
    </w:p>
    <w:p w14:paraId="201C940A" w14:textId="77777777" w:rsidR="00E95BFB" w:rsidRDefault="00E95BFB" w:rsidP="00E95BFB">
      <w:pPr>
        <w:pStyle w:val="ListParagraph"/>
        <w:numPr>
          <w:ilvl w:val="0"/>
          <w:numId w:val="24"/>
        </w:numPr>
      </w:pPr>
      <w:r>
        <w:t xml:space="preserve">Høj funktionel rigdom trods få arter i Østersøen, 1/2016, s. 16-19. </w:t>
      </w:r>
      <w:hyperlink r:id="rId21" w:history="1">
        <w:r>
          <w:rPr>
            <w:rStyle w:val="Hyperlink"/>
          </w:rPr>
          <w:t>https://aktuelnaturvidenskab.dk/fileadmin/Aktuel_Naturvidenskab/nr-1/AN1-2016oestersoe.pdf</w:t>
        </w:r>
      </w:hyperlink>
    </w:p>
    <w:p w14:paraId="036813CF" w14:textId="77777777" w:rsidR="00E95BFB" w:rsidRDefault="00E95BFB" w:rsidP="00E95BFB">
      <w:pPr>
        <w:pStyle w:val="ListParagraph"/>
        <w:numPr>
          <w:ilvl w:val="0"/>
          <w:numId w:val="24"/>
        </w:numPr>
      </w:pPr>
      <w:r>
        <w:t>Faren ved at være en lille nøjsom plante, 4/2018, s. 20-25.</w:t>
      </w:r>
    </w:p>
    <w:p w14:paraId="4ACCAD50" w14:textId="77777777" w:rsidR="00E95BFB" w:rsidRDefault="00086DBE" w:rsidP="00E95BFB">
      <w:pPr>
        <w:pStyle w:val="ListParagraph"/>
      </w:pPr>
      <w:hyperlink r:id="rId22" w:history="1">
        <w:r w:rsidR="00E95BFB" w:rsidRPr="00553962">
          <w:rPr>
            <w:rStyle w:val="Hyperlink"/>
          </w:rPr>
          <w:t>https://aktuelnaturvidenskab.dk/fileadmin/Aktuel_Naturvidenskab/nr-4/AN4-2018-noejsom-plante.pdf</w:t>
        </w:r>
      </w:hyperlink>
    </w:p>
    <w:p w14:paraId="2921A9FC" w14:textId="77777777" w:rsidR="00E95BFB" w:rsidRPr="00B703B2" w:rsidRDefault="00E95BFB" w:rsidP="00E95BFB">
      <w:pPr>
        <w:pStyle w:val="ListParagraph"/>
        <w:numPr>
          <w:ilvl w:val="0"/>
          <w:numId w:val="24"/>
        </w:numPr>
      </w:pPr>
      <w:r>
        <w:t xml:space="preserve">Hvor blev alle de store dyr af?, 4/2014, s. 22-27. </w:t>
      </w:r>
      <w:hyperlink r:id="rId23" w:history="1">
        <w:r>
          <w:rPr>
            <w:rStyle w:val="Hyperlink"/>
          </w:rPr>
          <w:t>https://aktuelnaturvidenskab.dk/fileadmin/Aktuel_Naturvidenskab/nr-4/AN4-2014uddoeenweb.pdf</w:t>
        </w:r>
      </w:hyperlink>
    </w:p>
    <w:p w14:paraId="3C26AE46" w14:textId="37CE24D3" w:rsidR="00E95BFB" w:rsidRPr="00E95BFB" w:rsidRDefault="00E95BFB" w:rsidP="00583EAC">
      <w:r w:rsidRPr="00E95BFB">
        <w:t>Der arbejdes med artiklerne som beskrevet i det tilhørende arbejdsark.</w:t>
      </w:r>
    </w:p>
    <w:p w14:paraId="7A677DF4" w14:textId="71720631" w:rsidR="00E95BFB" w:rsidRPr="00E95BFB" w:rsidRDefault="00086DBE" w:rsidP="00583EAC">
      <w:r>
        <w:t xml:space="preserve">Se </w:t>
      </w:r>
      <w:hyperlink r:id="rId24" w:history="1">
        <w:r w:rsidRPr="005F3B0A">
          <w:rPr>
            <w:rStyle w:val="Hyperlink"/>
          </w:rPr>
          <w:t>https://aktuelnaturvidenskab.dk/fileadmin/Aktuel_Naturvidenskab/opgaver/Arbejdsark-lektion-2-sekvens-3-biodiv.docx</w:t>
        </w:r>
      </w:hyperlink>
      <w:r>
        <w:t xml:space="preserve"> </w:t>
      </w:r>
    </w:p>
    <w:p w14:paraId="592F205F" w14:textId="68CF481D" w:rsidR="00583EAC" w:rsidRPr="00583EAC" w:rsidRDefault="00583EAC" w:rsidP="00583EAC">
      <w:pPr>
        <w:rPr>
          <w:b/>
        </w:rPr>
      </w:pPr>
      <w:r w:rsidRPr="00583EAC">
        <w:rPr>
          <w:b/>
        </w:rPr>
        <w:lastRenderedPageBreak/>
        <w:t xml:space="preserve">Sekvens 4 </w:t>
      </w:r>
      <w:r>
        <w:rPr>
          <w:b/>
        </w:rPr>
        <w:t>–</w:t>
      </w:r>
      <w:r w:rsidRPr="00583EAC">
        <w:rPr>
          <w:b/>
        </w:rPr>
        <w:t xml:space="preserve"> Væ</w:t>
      </w:r>
      <w:r>
        <w:rPr>
          <w:b/>
        </w:rPr>
        <w:t>r</w:t>
      </w:r>
      <w:r w:rsidRPr="00583EAC">
        <w:rPr>
          <w:b/>
        </w:rPr>
        <w:t>kstedsarbejde</w:t>
      </w:r>
      <w:r>
        <w:rPr>
          <w:b/>
        </w:rPr>
        <w:t xml:space="preserve"> påbegyndes</w:t>
      </w:r>
    </w:p>
    <w:p w14:paraId="137D8DF3" w14:textId="559364C3" w:rsidR="00E95BFB" w:rsidRPr="00E95BFB" w:rsidRDefault="00E95BFB" w:rsidP="00583EAC">
      <w:r w:rsidRPr="00E95BFB">
        <w:t>Eleverne</w:t>
      </w:r>
      <w:r>
        <w:t xml:space="preserve"> læser deres artikel</w:t>
      </w:r>
      <w:r w:rsidRPr="00E95BFB">
        <w:t xml:space="preserve"> og planlægger deres arbejde</w:t>
      </w:r>
      <w:r w:rsidR="00CE3128">
        <w:t>.</w:t>
      </w:r>
    </w:p>
    <w:p w14:paraId="6BC4FEC9" w14:textId="52BB5A59" w:rsidR="00583EAC" w:rsidRDefault="00583EAC" w:rsidP="00583EAC">
      <w:pPr>
        <w:rPr>
          <w:b/>
          <w:sz w:val="28"/>
          <w:szCs w:val="28"/>
        </w:rPr>
      </w:pPr>
      <w:r w:rsidRPr="00583EAC">
        <w:rPr>
          <w:b/>
          <w:sz w:val="28"/>
          <w:szCs w:val="28"/>
        </w:rPr>
        <w:t>Lektion 3 – Værkstedsarbejde med artikler fra A</w:t>
      </w:r>
      <w:r w:rsidR="00951C2B">
        <w:rPr>
          <w:b/>
          <w:sz w:val="28"/>
          <w:szCs w:val="28"/>
        </w:rPr>
        <w:t>ktuel Naturvidenskab</w:t>
      </w:r>
    </w:p>
    <w:p w14:paraId="7885F593" w14:textId="7A71385A" w:rsidR="00E95BFB" w:rsidRPr="00E95BFB" w:rsidRDefault="00E95BFB" w:rsidP="00583EAC">
      <w:r>
        <w:t>Eleverne arbejder i grupper med deres artikel, de besvarer spørgsmål og fremstiller en poster.</w:t>
      </w:r>
    </w:p>
    <w:p w14:paraId="7E3F1847" w14:textId="77777777" w:rsidR="00CE3128" w:rsidRDefault="00CE3128" w:rsidP="00583EAC">
      <w:pPr>
        <w:rPr>
          <w:b/>
          <w:sz w:val="28"/>
          <w:szCs w:val="28"/>
        </w:rPr>
      </w:pPr>
    </w:p>
    <w:p w14:paraId="7F6F4DFE" w14:textId="128D682E" w:rsidR="00583EAC" w:rsidRDefault="00583EAC" w:rsidP="00583EAC">
      <w:pPr>
        <w:rPr>
          <w:b/>
          <w:sz w:val="28"/>
          <w:szCs w:val="28"/>
        </w:rPr>
      </w:pPr>
      <w:r w:rsidRPr="00583EAC">
        <w:rPr>
          <w:b/>
          <w:sz w:val="28"/>
          <w:szCs w:val="28"/>
        </w:rPr>
        <w:t>Lektion 4 – Fremlæggelse af værkstedsarbejde med opponentgrupper</w:t>
      </w:r>
    </w:p>
    <w:p w14:paraId="55E2704C" w14:textId="77CD7F21" w:rsidR="00CE3128" w:rsidRPr="00CE3128" w:rsidRDefault="00CE3128" w:rsidP="00583EAC">
      <w:r w:rsidRPr="00CE3128">
        <w:t xml:space="preserve">Eleverne har som forberedelse til lektionen hængt deres </w:t>
      </w:r>
      <w:r>
        <w:t xml:space="preserve">færdige </w:t>
      </w:r>
      <w:r w:rsidRPr="00CE3128">
        <w:t>postere op.</w:t>
      </w:r>
    </w:p>
    <w:p w14:paraId="1D63E6D6" w14:textId="4F41F75E" w:rsidR="002C5B36" w:rsidRPr="002C5B36" w:rsidRDefault="002C5B36" w:rsidP="007103BE">
      <w:pPr>
        <w:rPr>
          <w:b/>
        </w:rPr>
      </w:pPr>
      <w:r w:rsidRPr="002C5B36">
        <w:rPr>
          <w:b/>
        </w:rPr>
        <w:t xml:space="preserve">Sekvens 1 – </w:t>
      </w:r>
      <w:r>
        <w:rPr>
          <w:b/>
        </w:rPr>
        <w:t>F</w:t>
      </w:r>
      <w:r w:rsidRPr="002C5B36">
        <w:rPr>
          <w:b/>
        </w:rPr>
        <w:t>remlæggelser</w:t>
      </w:r>
    </w:p>
    <w:p w14:paraId="14112E27" w14:textId="760E4B19" w:rsidR="006D0CB1" w:rsidRDefault="00E95BFB" w:rsidP="007103BE">
      <w:r>
        <w:t>Først fremlægger halvdelen af grupperne deres poster.</w:t>
      </w:r>
      <w:r w:rsidR="002C5B36">
        <w:t xml:space="preserve"> Den anden halvdel af grupperne fungerer som opponentgrupper.</w:t>
      </w:r>
    </w:p>
    <w:p w14:paraId="1EE1FFC6" w14:textId="5D767C85" w:rsidR="00E95BFB" w:rsidRDefault="00E95BFB" w:rsidP="007103BE">
      <w:r>
        <w:t xml:space="preserve">Derefter byttes roller, så alle grupper både har haft lejlighed til at fremlægge og til at være opponentgruppe. </w:t>
      </w:r>
    </w:p>
    <w:p w14:paraId="2593F383" w14:textId="5E33FF57" w:rsidR="00E95BFB" w:rsidRDefault="00E95BFB" w:rsidP="007103BE">
      <w:r>
        <w:t xml:space="preserve">En gruppe kan ved fremlæggelse af poster ikke have en gruppe som opponent, som de selv </w:t>
      </w:r>
      <w:r w:rsidR="002C5B36">
        <w:t>har været/skal være opponent for</w:t>
      </w:r>
      <w:r>
        <w:t>.</w:t>
      </w:r>
    </w:p>
    <w:p w14:paraId="0BD79535" w14:textId="64B0181B" w:rsidR="002C5B36" w:rsidRDefault="002C5B36" w:rsidP="007103BE">
      <w:r w:rsidRPr="00CE3128">
        <w:rPr>
          <w:b/>
        </w:rPr>
        <w:t xml:space="preserve">Sekvens 2 </w:t>
      </w:r>
      <w:r w:rsidR="00CE3128">
        <w:rPr>
          <w:b/>
        </w:rPr>
        <w:t>–</w:t>
      </w:r>
      <w:r w:rsidRPr="00CE3128">
        <w:rPr>
          <w:b/>
        </w:rPr>
        <w:t xml:space="preserve"> </w:t>
      </w:r>
      <w:r w:rsidR="00CE3128" w:rsidRPr="00CE3128">
        <w:rPr>
          <w:b/>
        </w:rPr>
        <w:t>Opsamling</w:t>
      </w:r>
    </w:p>
    <w:p w14:paraId="5DC60316" w14:textId="711551E1" w:rsidR="00CE3128" w:rsidRDefault="00CE3128" w:rsidP="007103BE">
      <w:r>
        <w:t>I fællesskab klarlægges udbyttet af arbejdet med postere, og det vurderes hvilken poster som mest klart fik præsenteret en artikels indhold.</w:t>
      </w:r>
    </w:p>
    <w:p w14:paraId="59F30911" w14:textId="3D3611C8" w:rsidR="00CE3128" w:rsidRDefault="00CE3128" w:rsidP="007103BE">
      <w:r>
        <w:t>Hvis forløbet afsluttes her, klarlægges også elevernes udbytte af forløbet. Læreren spørger ind til hvad eleverne har lært – med spørgsmål af typen: Hvad ved I nu, som I ikke vidste før? Hvor stort et problem er tab af biodiversitet, og kan man/skal man som borger selv gøre noget?</w:t>
      </w:r>
    </w:p>
    <w:p w14:paraId="32168C94" w14:textId="14220E01" w:rsidR="00205C55" w:rsidRPr="00583EAC" w:rsidRDefault="00205C55" w:rsidP="00205C55">
      <w:pPr>
        <w:rPr>
          <w:b/>
          <w:sz w:val="28"/>
          <w:szCs w:val="28"/>
        </w:rPr>
      </w:pPr>
      <w:r w:rsidRPr="00583EAC">
        <w:rPr>
          <w:b/>
          <w:sz w:val="28"/>
          <w:szCs w:val="28"/>
        </w:rPr>
        <w:t xml:space="preserve">Lektion 5 – Øvelse: Undersøgelse af planters hyppighed på én eller flere lokaliteter </w:t>
      </w:r>
    </w:p>
    <w:p w14:paraId="797FF05C" w14:textId="4DA7E797" w:rsidR="00205C55" w:rsidRPr="00205C55" w:rsidRDefault="00205C55" w:rsidP="00205C55">
      <w:r w:rsidRPr="00205C55">
        <w:t>Eleverne har hjemmefra læst følgende vejledning om undersøgelse af planters hyppighed</w:t>
      </w:r>
      <w:r w:rsidR="0018068A">
        <w:t xml:space="preserve"> (Raunkiærs </w:t>
      </w:r>
      <w:proofErr w:type="spellStart"/>
      <w:r w:rsidR="0018068A">
        <w:t>cirklingsanalyse</w:t>
      </w:r>
      <w:proofErr w:type="spellEnd"/>
      <w:r w:rsidR="0018068A">
        <w:t>)</w:t>
      </w:r>
      <w:r w:rsidRPr="00205C55">
        <w:t>:</w:t>
      </w:r>
    </w:p>
    <w:p w14:paraId="07FD5CB3" w14:textId="3D6C6BB0" w:rsidR="00205C55" w:rsidRDefault="00086DBE" w:rsidP="00205C55">
      <w:hyperlink r:id="rId25" w:history="1">
        <w:r w:rsidR="00205C55" w:rsidRPr="009A1BF4">
          <w:rPr>
            <w:rStyle w:val="Hyperlink"/>
          </w:rPr>
          <w:t>https://www.naturhistoriskmuseum.dk/Files//Filer/Undervisningsvejledninger/CIRKLINGSANALYSE_PLANTERNES_HYPPIGHED.pdf</w:t>
        </w:r>
      </w:hyperlink>
      <w:r w:rsidR="00205C55" w:rsidRPr="009A1BF4">
        <w:t xml:space="preserve"> </w:t>
      </w:r>
    </w:p>
    <w:p w14:paraId="3461E329" w14:textId="77777777" w:rsidR="0018068A" w:rsidRDefault="0018068A" w:rsidP="00205C55">
      <w:r>
        <w:t xml:space="preserve">Øvelsen udføres enten på nærliggende lokaliteter til skolen eller i forbindelse med en ekskursion. </w:t>
      </w:r>
    </w:p>
    <w:p w14:paraId="036C24FE" w14:textId="30E42ED9" w:rsidR="0018068A" w:rsidRPr="009A1BF4" w:rsidRDefault="0018068A" w:rsidP="00205C55">
      <w:r>
        <w:t xml:space="preserve">Elever indtaster data i regneark, og beregner de enkelte arts hyppighed. </w:t>
      </w:r>
    </w:p>
    <w:p w14:paraId="261BC556" w14:textId="741C3B9E" w:rsidR="00205C55" w:rsidRPr="00583EAC" w:rsidRDefault="00205C55" w:rsidP="00205C55">
      <w:pPr>
        <w:rPr>
          <w:b/>
          <w:sz w:val="28"/>
          <w:szCs w:val="28"/>
        </w:rPr>
      </w:pPr>
      <w:r w:rsidRPr="00583EAC">
        <w:rPr>
          <w:b/>
          <w:sz w:val="28"/>
          <w:szCs w:val="28"/>
        </w:rPr>
        <w:t>Lektion 6 – Beregning af biodiversiteten på lokaliteten</w:t>
      </w:r>
    </w:p>
    <w:p w14:paraId="7A280A04" w14:textId="67F72B2D" w:rsidR="0018068A" w:rsidRPr="0018068A" w:rsidRDefault="0018068A" w:rsidP="00205C55">
      <w:r w:rsidRPr="0018068A">
        <w:t xml:space="preserve">Eleverne har hjemmefra læst følgende link om forskellige talmæssige mål for biodiversitet: </w:t>
      </w:r>
    </w:p>
    <w:p w14:paraId="459484FB" w14:textId="2AD75C5A" w:rsidR="0018068A" w:rsidRDefault="00086DBE" w:rsidP="0018068A">
      <w:hyperlink r:id="rId26" w:history="1">
        <w:r w:rsidR="0018068A" w:rsidRPr="009A1BF4">
          <w:rPr>
            <w:rStyle w:val="Hyperlink"/>
          </w:rPr>
          <w:t>http://denstoredanske.dk/Naturen_i_Danmark/De_ferske_vande/De_ferske_vandes_fremtid/Biodiversitet_i_ferskvand/Biodiversitet-_begreb_og_m%C3%A5lest%C3%B8rrelse</w:t>
        </w:r>
      </w:hyperlink>
      <w:r w:rsidR="0018068A" w:rsidRPr="009A1BF4">
        <w:t xml:space="preserve"> (Biodiversi</w:t>
      </w:r>
      <w:r w:rsidR="0018068A">
        <w:t>tet: Begreb og målestørrelser)</w:t>
      </w:r>
    </w:p>
    <w:p w14:paraId="22FEC010" w14:textId="362235CB" w:rsidR="0018068A" w:rsidRPr="00583EAC" w:rsidRDefault="0018068A" w:rsidP="0018068A">
      <w:pPr>
        <w:rPr>
          <w:b/>
        </w:rPr>
      </w:pPr>
      <w:r w:rsidRPr="00583EAC">
        <w:rPr>
          <w:b/>
        </w:rPr>
        <w:lastRenderedPageBreak/>
        <w:t>Sekvens 1 – Fastlæggelse af begreber</w:t>
      </w:r>
    </w:p>
    <w:p w14:paraId="59768D54" w14:textId="2EC9EDDA" w:rsidR="0018068A" w:rsidRDefault="0018068A" w:rsidP="0018068A">
      <w:pPr>
        <w:rPr>
          <w:rFonts w:cstheme="minorHAnsi"/>
          <w:color w:val="333333"/>
          <w:shd w:val="clear" w:color="auto" w:fill="FFFFFF"/>
        </w:rPr>
      </w:pPr>
      <w:r>
        <w:t xml:space="preserve">Klassesamtale om </w:t>
      </w:r>
      <w:r w:rsidR="000547B0">
        <w:rPr>
          <w:rFonts w:cstheme="minorHAnsi"/>
          <w:color w:val="333333"/>
          <w:shd w:val="clear" w:color="auto" w:fill="FFFFFF"/>
        </w:rPr>
        <w:t xml:space="preserve">at </w:t>
      </w:r>
      <w:r w:rsidRPr="0018068A">
        <w:rPr>
          <w:rFonts w:cstheme="minorHAnsi"/>
          <w:color w:val="333333"/>
          <w:shd w:val="clear" w:color="auto" w:fill="FFFFFF"/>
        </w:rPr>
        <w:t>biodiversiteten</w:t>
      </w:r>
      <w:r w:rsidR="000547B0">
        <w:rPr>
          <w:rFonts w:cstheme="minorHAnsi"/>
          <w:color w:val="333333"/>
          <w:shd w:val="clear" w:color="auto" w:fill="FFFFFF"/>
        </w:rPr>
        <w:t xml:space="preserve"> både kan beskrives</w:t>
      </w:r>
      <w:r w:rsidRPr="0018068A">
        <w:rPr>
          <w:rFonts w:cstheme="minorHAnsi"/>
          <w:color w:val="333333"/>
          <w:shd w:val="clear" w:color="auto" w:fill="FFFFFF"/>
        </w:rPr>
        <w:t xml:space="preserve"> som antallet af arter (rich‌ness) og ensartetheden (</w:t>
      </w:r>
      <w:proofErr w:type="spellStart"/>
      <w:r w:rsidRPr="0018068A">
        <w:rPr>
          <w:rFonts w:cstheme="minorHAnsi"/>
          <w:color w:val="333333"/>
          <w:shd w:val="clear" w:color="auto" w:fill="FFFFFF"/>
        </w:rPr>
        <w:t>evenness</w:t>
      </w:r>
      <w:proofErr w:type="spellEnd"/>
      <w:r w:rsidRPr="0018068A">
        <w:rPr>
          <w:rFonts w:cstheme="minorHAnsi"/>
          <w:color w:val="333333"/>
          <w:shd w:val="clear" w:color="auto" w:fill="FFFFFF"/>
        </w:rPr>
        <w:t>) i arternes relative hyppighed inden for én eller flere organismegrupper. Biodiversiteten fremstår mest varieret på steder, hvor der både er mange arter, og arterne samtidig har en ensartet hyppighed.</w:t>
      </w:r>
    </w:p>
    <w:p w14:paraId="13B68F6D" w14:textId="1A220DA1" w:rsidR="000547B0" w:rsidRDefault="000547B0" w:rsidP="0018068A">
      <w:r>
        <w:rPr>
          <w:rFonts w:cstheme="minorHAnsi"/>
          <w:color w:val="333333"/>
          <w:shd w:val="clear" w:color="auto" w:fill="FFFFFF"/>
        </w:rPr>
        <w:t xml:space="preserve">Fastlæggelse af hvad forskellige talmæssige mål fortæller om hhv. </w:t>
      </w:r>
      <w:proofErr w:type="spellStart"/>
      <w:r>
        <w:rPr>
          <w:rFonts w:cstheme="minorHAnsi"/>
          <w:color w:val="333333"/>
          <w:shd w:val="clear" w:color="auto" w:fill="FFFFFF"/>
        </w:rPr>
        <w:t>richness</w:t>
      </w:r>
      <w:proofErr w:type="spellEnd"/>
      <w:r>
        <w:rPr>
          <w:rFonts w:cstheme="minorHAnsi"/>
          <w:color w:val="333333"/>
          <w:shd w:val="clear" w:color="auto" w:fill="FFFFFF"/>
        </w:rPr>
        <w:t xml:space="preserve"> og </w:t>
      </w:r>
      <w:proofErr w:type="spellStart"/>
      <w:r>
        <w:rPr>
          <w:rFonts w:cstheme="minorHAnsi"/>
          <w:color w:val="333333"/>
          <w:shd w:val="clear" w:color="auto" w:fill="FFFFFF"/>
        </w:rPr>
        <w:t>evenness</w:t>
      </w:r>
      <w:proofErr w:type="spellEnd"/>
      <w:r>
        <w:rPr>
          <w:rFonts w:cstheme="minorHAnsi"/>
          <w:color w:val="333333"/>
          <w:shd w:val="clear" w:color="auto" w:fill="FFFFFF"/>
        </w:rPr>
        <w:t xml:space="preserve"> (Simpson dominans, Simpson diversitet, Shannon-Wiener diversitet, </w:t>
      </w:r>
      <w:proofErr w:type="spellStart"/>
      <w:r>
        <w:rPr>
          <w:rFonts w:cstheme="minorHAnsi"/>
          <w:color w:val="333333"/>
          <w:shd w:val="clear" w:color="auto" w:fill="FFFFFF"/>
        </w:rPr>
        <w:t>Pielou</w:t>
      </w:r>
      <w:proofErr w:type="spellEnd"/>
      <w:r>
        <w:rPr>
          <w:rFonts w:cstheme="minorHAnsi"/>
          <w:color w:val="333333"/>
          <w:shd w:val="clear" w:color="auto" w:fill="FFFFFF"/>
        </w:rPr>
        <w:t xml:space="preserve"> </w:t>
      </w:r>
      <w:proofErr w:type="spellStart"/>
      <w:r>
        <w:rPr>
          <w:rFonts w:cstheme="minorHAnsi"/>
          <w:color w:val="333333"/>
          <w:shd w:val="clear" w:color="auto" w:fill="FFFFFF"/>
        </w:rPr>
        <w:t>evenness</w:t>
      </w:r>
      <w:proofErr w:type="spellEnd"/>
      <w:r>
        <w:rPr>
          <w:rFonts w:cstheme="minorHAnsi"/>
          <w:color w:val="333333"/>
          <w:shd w:val="clear" w:color="auto" w:fill="FFFFFF"/>
        </w:rPr>
        <w:t>).</w:t>
      </w:r>
    </w:p>
    <w:p w14:paraId="0CE8DE4D" w14:textId="77777777" w:rsidR="000547B0" w:rsidRPr="00583EAC" w:rsidRDefault="000547B0" w:rsidP="0018068A">
      <w:pPr>
        <w:rPr>
          <w:b/>
        </w:rPr>
      </w:pPr>
      <w:r w:rsidRPr="00583EAC">
        <w:rPr>
          <w:b/>
        </w:rPr>
        <w:t>Sekvens 2 – Beregning af biodiversitet</w:t>
      </w:r>
    </w:p>
    <w:p w14:paraId="0B94B279" w14:textId="0A09DC50" w:rsidR="0018068A" w:rsidRDefault="0018068A" w:rsidP="0018068A">
      <w:r>
        <w:t>På grundlag af elevernes beregnede hyppigheder af forskellige plantearter</w:t>
      </w:r>
      <w:r w:rsidR="000547B0">
        <w:t xml:space="preserve"> bestemmes nu biodiversiteten ud fra et eller flere af de præsenterede indeks til måling af biodiversitet.</w:t>
      </w:r>
      <w:r w:rsidR="0099177A">
        <w:t xml:space="preserve"> Evt. skal eleverne lave rapport over deres undersøgelse.</w:t>
      </w:r>
    </w:p>
    <w:p w14:paraId="21FA120D" w14:textId="71AA00E5" w:rsidR="00CE3128" w:rsidRDefault="00CE3128" w:rsidP="0018068A">
      <w:pPr>
        <w:rPr>
          <w:b/>
        </w:rPr>
      </w:pPr>
      <w:r>
        <w:rPr>
          <w:b/>
        </w:rPr>
        <w:t>Sekvens 3 – Opsamling</w:t>
      </w:r>
    </w:p>
    <w:p w14:paraId="11123EDE" w14:textId="34FE4685" w:rsidR="00CE3128" w:rsidRPr="0099177A" w:rsidRDefault="0099177A" w:rsidP="0018068A">
      <w:r w:rsidRPr="0099177A">
        <w:t>Hvis ikke eleverne skal aflevere rapport diskuteres forsøgsresultaterne i fællesskab.</w:t>
      </w:r>
    </w:p>
    <w:p w14:paraId="63EA2399" w14:textId="4D1568CC" w:rsidR="0099177A" w:rsidRDefault="0099177A" w:rsidP="0099177A">
      <w:r>
        <w:t>Forløbet afsluttes og elevernes udbytte af forløbet klarlægges. Læreren spørger ind til hvad eleverne har lært – med spørgsmål af typen: Hvad ved I nu, som I ikke vidste før? Hvor stort et problem er tab af biodiversitet, og kan man/skal man som borger selv gøre noget?</w:t>
      </w:r>
    </w:p>
    <w:p w14:paraId="0BE6B36E" w14:textId="36AF1211" w:rsidR="00205C55" w:rsidRDefault="00205C55" w:rsidP="00205C55">
      <w:pPr>
        <w:rPr>
          <w:b/>
        </w:rPr>
      </w:pPr>
    </w:p>
    <w:p w14:paraId="5CCEE28A" w14:textId="77777777" w:rsidR="00821B2E" w:rsidRDefault="00821B2E"/>
    <w:p w14:paraId="5CF9CC56" w14:textId="36E21470" w:rsidR="00460E0F" w:rsidRDefault="00460E0F"/>
    <w:sectPr w:rsidR="00460E0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C2DB1"/>
    <w:multiLevelType w:val="hybridMultilevel"/>
    <w:tmpl w:val="E806E49A"/>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0AA762CD"/>
    <w:multiLevelType w:val="hybridMultilevel"/>
    <w:tmpl w:val="4D7AA12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FCB167D"/>
    <w:multiLevelType w:val="hybridMultilevel"/>
    <w:tmpl w:val="F78EC17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02A549C"/>
    <w:multiLevelType w:val="hybridMultilevel"/>
    <w:tmpl w:val="6FDA83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66A1537"/>
    <w:multiLevelType w:val="hybridMultilevel"/>
    <w:tmpl w:val="3E9447C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71F26E5"/>
    <w:multiLevelType w:val="hybridMultilevel"/>
    <w:tmpl w:val="935E10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D143BDD"/>
    <w:multiLevelType w:val="hybridMultilevel"/>
    <w:tmpl w:val="0D98D2E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64B4438"/>
    <w:multiLevelType w:val="hybridMultilevel"/>
    <w:tmpl w:val="425E802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3F46410"/>
    <w:multiLevelType w:val="hybridMultilevel"/>
    <w:tmpl w:val="2A0A1DD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4DE79D5"/>
    <w:multiLevelType w:val="hybridMultilevel"/>
    <w:tmpl w:val="4626A18C"/>
    <w:lvl w:ilvl="0" w:tplc="0406000F">
      <w:start w:val="1"/>
      <w:numFmt w:val="decimal"/>
      <w:lvlText w:val="%1."/>
      <w:lvlJc w:val="left"/>
      <w:pPr>
        <w:ind w:left="770" w:hanging="360"/>
      </w:pPr>
    </w:lvl>
    <w:lvl w:ilvl="1" w:tplc="04060019" w:tentative="1">
      <w:start w:val="1"/>
      <w:numFmt w:val="lowerLetter"/>
      <w:lvlText w:val="%2."/>
      <w:lvlJc w:val="left"/>
      <w:pPr>
        <w:ind w:left="1490" w:hanging="360"/>
      </w:pPr>
    </w:lvl>
    <w:lvl w:ilvl="2" w:tplc="0406001B" w:tentative="1">
      <w:start w:val="1"/>
      <w:numFmt w:val="lowerRoman"/>
      <w:lvlText w:val="%3."/>
      <w:lvlJc w:val="right"/>
      <w:pPr>
        <w:ind w:left="2210" w:hanging="180"/>
      </w:pPr>
    </w:lvl>
    <w:lvl w:ilvl="3" w:tplc="0406000F" w:tentative="1">
      <w:start w:val="1"/>
      <w:numFmt w:val="decimal"/>
      <w:lvlText w:val="%4."/>
      <w:lvlJc w:val="left"/>
      <w:pPr>
        <w:ind w:left="2930" w:hanging="360"/>
      </w:pPr>
    </w:lvl>
    <w:lvl w:ilvl="4" w:tplc="04060019" w:tentative="1">
      <w:start w:val="1"/>
      <w:numFmt w:val="lowerLetter"/>
      <w:lvlText w:val="%5."/>
      <w:lvlJc w:val="left"/>
      <w:pPr>
        <w:ind w:left="3650" w:hanging="360"/>
      </w:pPr>
    </w:lvl>
    <w:lvl w:ilvl="5" w:tplc="0406001B" w:tentative="1">
      <w:start w:val="1"/>
      <w:numFmt w:val="lowerRoman"/>
      <w:lvlText w:val="%6."/>
      <w:lvlJc w:val="right"/>
      <w:pPr>
        <w:ind w:left="4370" w:hanging="180"/>
      </w:pPr>
    </w:lvl>
    <w:lvl w:ilvl="6" w:tplc="0406000F" w:tentative="1">
      <w:start w:val="1"/>
      <w:numFmt w:val="decimal"/>
      <w:lvlText w:val="%7."/>
      <w:lvlJc w:val="left"/>
      <w:pPr>
        <w:ind w:left="5090" w:hanging="360"/>
      </w:pPr>
    </w:lvl>
    <w:lvl w:ilvl="7" w:tplc="04060019" w:tentative="1">
      <w:start w:val="1"/>
      <w:numFmt w:val="lowerLetter"/>
      <w:lvlText w:val="%8."/>
      <w:lvlJc w:val="left"/>
      <w:pPr>
        <w:ind w:left="5810" w:hanging="360"/>
      </w:pPr>
    </w:lvl>
    <w:lvl w:ilvl="8" w:tplc="0406001B" w:tentative="1">
      <w:start w:val="1"/>
      <w:numFmt w:val="lowerRoman"/>
      <w:lvlText w:val="%9."/>
      <w:lvlJc w:val="right"/>
      <w:pPr>
        <w:ind w:left="6530" w:hanging="180"/>
      </w:pPr>
    </w:lvl>
  </w:abstractNum>
  <w:abstractNum w:abstractNumId="10" w15:restartNumberingAfterBreak="0">
    <w:nsid w:val="359673E5"/>
    <w:multiLevelType w:val="hybridMultilevel"/>
    <w:tmpl w:val="F3B887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8C8186F"/>
    <w:multiLevelType w:val="hybridMultilevel"/>
    <w:tmpl w:val="FA344F2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F387E9B"/>
    <w:multiLevelType w:val="hybridMultilevel"/>
    <w:tmpl w:val="BBD09BE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0194F57"/>
    <w:multiLevelType w:val="hybridMultilevel"/>
    <w:tmpl w:val="E4EE0F9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40596AF9"/>
    <w:multiLevelType w:val="multilevel"/>
    <w:tmpl w:val="3C72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A85F85"/>
    <w:multiLevelType w:val="hybridMultilevel"/>
    <w:tmpl w:val="9F84FEEA"/>
    <w:lvl w:ilvl="0" w:tplc="04060017">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6" w15:restartNumberingAfterBreak="0">
    <w:nsid w:val="452A1A65"/>
    <w:multiLevelType w:val="multilevel"/>
    <w:tmpl w:val="AF061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F8508E"/>
    <w:multiLevelType w:val="hybridMultilevel"/>
    <w:tmpl w:val="55F27B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B925F1A"/>
    <w:multiLevelType w:val="hybridMultilevel"/>
    <w:tmpl w:val="7D28D77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68374E6"/>
    <w:multiLevelType w:val="hybridMultilevel"/>
    <w:tmpl w:val="339AE67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66C1536F"/>
    <w:multiLevelType w:val="hybridMultilevel"/>
    <w:tmpl w:val="44560FC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77EC7DC3"/>
    <w:multiLevelType w:val="hybridMultilevel"/>
    <w:tmpl w:val="0E565F1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80769B3"/>
    <w:multiLevelType w:val="hybridMultilevel"/>
    <w:tmpl w:val="E4EE0F9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7A33505A"/>
    <w:multiLevelType w:val="hybridMultilevel"/>
    <w:tmpl w:val="84BC89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6"/>
  </w:num>
  <w:num w:numId="4">
    <w:abstractNumId w:val="14"/>
  </w:num>
  <w:num w:numId="5">
    <w:abstractNumId w:val="16"/>
  </w:num>
  <w:num w:numId="6">
    <w:abstractNumId w:val="15"/>
  </w:num>
  <w:num w:numId="7">
    <w:abstractNumId w:val="0"/>
  </w:num>
  <w:num w:numId="8">
    <w:abstractNumId w:val="4"/>
  </w:num>
  <w:num w:numId="9">
    <w:abstractNumId w:val="20"/>
  </w:num>
  <w:num w:numId="10">
    <w:abstractNumId w:val="9"/>
  </w:num>
  <w:num w:numId="11">
    <w:abstractNumId w:val="12"/>
  </w:num>
  <w:num w:numId="12">
    <w:abstractNumId w:val="7"/>
  </w:num>
  <w:num w:numId="13">
    <w:abstractNumId w:val="11"/>
  </w:num>
  <w:num w:numId="14">
    <w:abstractNumId w:val="8"/>
  </w:num>
  <w:num w:numId="15">
    <w:abstractNumId w:val="17"/>
  </w:num>
  <w:num w:numId="16">
    <w:abstractNumId w:val="19"/>
  </w:num>
  <w:num w:numId="17">
    <w:abstractNumId w:val="23"/>
  </w:num>
  <w:num w:numId="18">
    <w:abstractNumId w:val="3"/>
  </w:num>
  <w:num w:numId="19">
    <w:abstractNumId w:val="10"/>
  </w:num>
  <w:num w:numId="20">
    <w:abstractNumId w:val="5"/>
  </w:num>
  <w:num w:numId="21">
    <w:abstractNumId w:val="2"/>
  </w:num>
  <w:num w:numId="22">
    <w:abstractNumId w:val="22"/>
  </w:num>
  <w:num w:numId="23">
    <w:abstractNumId w:val="2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A9F"/>
    <w:rsid w:val="000015EC"/>
    <w:rsid w:val="00004759"/>
    <w:rsid w:val="00004FAE"/>
    <w:rsid w:val="00006428"/>
    <w:rsid w:val="00027CC4"/>
    <w:rsid w:val="00032F6D"/>
    <w:rsid w:val="00040B47"/>
    <w:rsid w:val="00047DA4"/>
    <w:rsid w:val="00050047"/>
    <w:rsid w:val="000547B0"/>
    <w:rsid w:val="00062131"/>
    <w:rsid w:val="0006563D"/>
    <w:rsid w:val="00070A12"/>
    <w:rsid w:val="0007553E"/>
    <w:rsid w:val="00086DBE"/>
    <w:rsid w:val="0009230A"/>
    <w:rsid w:val="000957E7"/>
    <w:rsid w:val="0009697F"/>
    <w:rsid w:val="000C0241"/>
    <w:rsid w:val="000D25FF"/>
    <w:rsid w:val="000D6D58"/>
    <w:rsid w:val="000E6F17"/>
    <w:rsid w:val="000E6F9C"/>
    <w:rsid w:val="000E7810"/>
    <w:rsid w:val="00103A65"/>
    <w:rsid w:val="00103E60"/>
    <w:rsid w:val="001041F2"/>
    <w:rsid w:val="00111C2A"/>
    <w:rsid w:val="00112799"/>
    <w:rsid w:val="001226F1"/>
    <w:rsid w:val="00130F97"/>
    <w:rsid w:val="0013105F"/>
    <w:rsid w:val="001324B2"/>
    <w:rsid w:val="0013726E"/>
    <w:rsid w:val="00141734"/>
    <w:rsid w:val="00145E03"/>
    <w:rsid w:val="00151C61"/>
    <w:rsid w:val="00153A2B"/>
    <w:rsid w:val="001701D8"/>
    <w:rsid w:val="0017145E"/>
    <w:rsid w:val="0018068A"/>
    <w:rsid w:val="00184345"/>
    <w:rsid w:val="001910EA"/>
    <w:rsid w:val="00194925"/>
    <w:rsid w:val="001A07F1"/>
    <w:rsid w:val="001A1A9F"/>
    <w:rsid w:val="001A309B"/>
    <w:rsid w:val="001A4D97"/>
    <w:rsid w:val="001C2C7D"/>
    <w:rsid w:val="001D726A"/>
    <w:rsid w:val="001E3599"/>
    <w:rsid w:val="001E37CB"/>
    <w:rsid w:val="001E445F"/>
    <w:rsid w:val="001E5C19"/>
    <w:rsid w:val="001F3DD7"/>
    <w:rsid w:val="001F478C"/>
    <w:rsid w:val="00200FA5"/>
    <w:rsid w:val="00202B63"/>
    <w:rsid w:val="00204098"/>
    <w:rsid w:val="00205C55"/>
    <w:rsid w:val="002154D3"/>
    <w:rsid w:val="002166AC"/>
    <w:rsid w:val="00217019"/>
    <w:rsid w:val="00217FE7"/>
    <w:rsid w:val="00250F11"/>
    <w:rsid w:val="00262F1F"/>
    <w:rsid w:val="00264C05"/>
    <w:rsid w:val="00270634"/>
    <w:rsid w:val="00271460"/>
    <w:rsid w:val="0027416C"/>
    <w:rsid w:val="0027628D"/>
    <w:rsid w:val="002857A5"/>
    <w:rsid w:val="00290EEA"/>
    <w:rsid w:val="002A2296"/>
    <w:rsid w:val="002C5B36"/>
    <w:rsid w:val="002D4189"/>
    <w:rsid w:val="002D52E5"/>
    <w:rsid w:val="002E1517"/>
    <w:rsid w:val="002E48E1"/>
    <w:rsid w:val="002E6805"/>
    <w:rsid w:val="00300C6C"/>
    <w:rsid w:val="00304A62"/>
    <w:rsid w:val="00320CD2"/>
    <w:rsid w:val="00321754"/>
    <w:rsid w:val="00323F98"/>
    <w:rsid w:val="00324548"/>
    <w:rsid w:val="00324865"/>
    <w:rsid w:val="00327133"/>
    <w:rsid w:val="003343A3"/>
    <w:rsid w:val="00334FCE"/>
    <w:rsid w:val="00346A16"/>
    <w:rsid w:val="003504D4"/>
    <w:rsid w:val="00384878"/>
    <w:rsid w:val="003904B7"/>
    <w:rsid w:val="003A4534"/>
    <w:rsid w:val="003A60A4"/>
    <w:rsid w:val="003B607E"/>
    <w:rsid w:val="003C17F4"/>
    <w:rsid w:val="003C341F"/>
    <w:rsid w:val="003D50FF"/>
    <w:rsid w:val="003D522A"/>
    <w:rsid w:val="003D5E50"/>
    <w:rsid w:val="003F7896"/>
    <w:rsid w:val="0040793A"/>
    <w:rsid w:val="004175A5"/>
    <w:rsid w:val="00421429"/>
    <w:rsid w:val="00453B24"/>
    <w:rsid w:val="00460E0F"/>
    <w:rsid w:val="004631F4"/>
    <w:rsid w:val="004B55D7"/>
    <w:rsid w:val="004B56A2"/>
    <w:rsid w:val="004D28AC"/>
    <w:rsid w:val="004D34F1"/>
    <w:rsid w:val="004E205B"/>
    <w:rsid w:val="005126A7"/>
    <w:rsid w:val="0051433C"/>
    <w:rsid w:val="00520C6F"/>
    <w:rsid w:val="005302FB"/>
    <w:rsid w:val="00536F64"/>
    <w:rsid w:val="00554660"/>
    <w:rsid w:val="00563DE9"/>
    <w:rsid w:val="00583EAC"/>
    <w:rsid w:val="00591F46"/>
    <w:rsid w:val="005946E8"/>
    <w:rsid w:val="005A4B69"/>
    <w:rsid w:val="005B00FC"/>
    <w:rsid w:val="005B47A6"/>
    <w:rsid w:val="005B6D9A"/>
    <w:rsid w:val="005C00D7"/>
    <w:rsid w:val="005C3544"/>
    <w:rsid w:val="005C4F40"/>
    <w:rsid w:val="005E2629"/>
    <w:rsid w:val="005E7AC3"/>
    <w:rsid w:val="005F1A88"/>
    <w:rsid w:val="005F4A07"/>
    <w:rsid w:val="005F78E0"/>
    <w:rsid w:val="00625D02"/>
    <w:rsid w:val="006314B5"/>
    <w:rsid w:val="00631F42"/>
    <w:rsid w:val="00637604"/>
    <w:rsid w:val="006429C0"/>
    <w:rsid w:val="00645D8B"/>
    <w:rsid w:val="00651F3B"/>
    <w:rsid w:val="00681F74"/>
    <w:rsid w:val="006835E6"/>
    <w:rsid w:val="00691423"/>
    <w:rsid w:val="006915E4"/>
    <w:rsid w:val="006A35CC"/>
    <w:rsid w:val="006B4C35"/>
    <w:rsid w:val="006D0CB1"/>
    <w:rsid w:val="006D200B"/>
    <w:rsid w:val="006E2424"/>
    <w:rsid w:val="006F2242"/>
    <w:rsid w:val="006F2A58"/>
    <w:rsid w:val="006F5532"/>
    <w:rsid w:val="006F6ADC"/>
    <w:rsid w:val="007103BE"/>
    <w:rsid w:val="00720615"/>
    <w:rsid w:val="007329A7"/>
    <w:rsid w:val="00737819"/>
    <w:rsid w:val="00740D51"/>
    <w:rsid w:val="00764FE9"/>
    <w:rsid w:val="00770BF6"/>
    <w:rsid w:val="007746FA"/>
    <w:rsid w:val="00777A88"/>
    <w:rsid w:val="00785029"/>
    <w:rsid w:val="007A0DF0"/>
    <w:rsid w:val="007B18EC"/>
    <w:rsid w:val="007B6512"/>
    <w:rsid w:val="007D06FE"/>
    <w:rsid w:val="007D1AAE"/>
    <w:rsid w:val="007E1DDA"/>
    <w:rsid w:val="007E56CC"/>
    <w:rsid w:val="007E6DB8"/>
    <w:rsid w:val="007F11FD"/>
    <w:rsid w:val="007F5B0C"/>
    <w:rsid w:val="0080178E"/>
    <w:rsid w:val="00805677"/>
    <w:rsid w:val="008064B5"/>
    <w:rsid w:val="008102CA"/>
    <w:rsid w:val="008141A0"/>
    <w:rsid w:val="00821B2E"/>
    <w:rsid w:val="00826634"/>
    <w:rsid w:val="0083787E"/>
    <w:rsid w:val="008530E7"/>
    <w:rsid w:val="008550C0"/>
    <w:rsid w:val="00863663"/>
    <w:rsid w:val="00867616"/>
    <w:rsid w:val="00870A90"/>
    <w:rsid w:val="00874577"/>
    <w:rsid w:val="00880AA4"/>
    <w:rsid w:val="00897389"/>
    <w:rsid w:val="008A5D4F"/>
    <w:rsid w:val="008B6282"/>
    <w:rsid w:val="008D377B"/>
    <w:rsid w:val="008D4D1D"/>
    <w:rsid w:val="008D576B"/>
    <w:rsid w:val="008F49F6"/>
    <w:rsid w:val="008F5CDE"/>
    <w:rsid w:val="00914550"/>
    <w:rsid w:val="00930652"/>
    <w:rsid w:val="0093186D"/>
    <w:rsid w:val="00937F9D"/>
    <w:rsid w:val="00950B9A"/>
    <w:rsid w:val="00951C2B"/>
    <w:rsid w:val="00953F41"/>
    <w:rsid w:val="009552FA"/>
    <w:rsid w:val="009569ED"/>
    <w:rsid w:val="00961AE2"/>
    <w:rsid w:val="0096260A"/>
    <w:rsid w:val="00971B6E"/>
    <w:rsid w:val="00975C7B"/>
    <w:rsid w:val="00982566"/>
    <w:rsid w:val="0099177A"/>
    <w:rsid w:val="00995428"/>
    <w:rsid w:val="009A1BF4"/>
    <w:rsid w:val="009A422B"/>
    <w:rsid w:val="009B46CF"/>
    <w:rsid w:val="009B4F1C"/>
    <w:rsid w:val="009C11AF"/>
    <w:rsid w:val="009C366F"/>
    <w:rsid w:val="009C6646"/>
    <w:rsid w:val="009C6C94"/>
    <w:rsid w:val="009D0C26"/>
    <w:rsid w:val="009D2639"/>
    <w:rsid w:val="009E1ED8"/>
    <w:rsid w:val="009F76EE"/>
    <w:rsid w:val="00A2011F"/>
    <w:rsid w:val="00A25429"/>
    <w:rsid w:val="00A25E13"/>
    <w:rsid w:val="00A3289A"/>
    <w:rsid w:val="00A37C69"/>
    <w:rsid w:val="00A55202"/>
    <w:rsid w:val="00A71D49"/>
    <w:rsid w:val="00A8648E"/>
    <w:rsid w:val="00A92A4F"/>
    <w:rsid w:val="00A93763"/>
    <w:rsid w:val="00A952F6"/>
    <w:rsid w:val="00AB3095"/>
    <w:rsid w:val="00AB3A11"/>
    <w:rsid w:val="00AB67F8"/>
    <w:rsid w:val="00AB6FE8"/>
    <w:rsid w:val="00AC5B28"/>
    <w:rsid w:val="00AD65E4"/>
    <w:rsid w:val="00AE3E36"/>
    <w:rsid w:val="00AF32CE"/>
    <w:rsid w:val="00AF3D60"/>
    <w:rsid w:val="00B04EA3"/>
    <w:rsid w:val="00B05793"/>
    <w:rsid w:val="00B16860"/>
    <w:rsid w:val="00B24FC4"/>
    <w:rsid w:val="00B264FD"/>
    <w:rsid w:val="00B31E7C"/>
    <w:rsid w:val="00B35BEA"/>
    <w:rsid w:val="00B45422"/>
    <w:rsid w:val="00B637B9"/>
    <w:rsid w:val="00B67295"/>
    <w:rsid w:val="00B678CE"/>
    <w:rsid w:val="00B703B2"/>
    <w:rsid w:val="00B74CDC"/>
    <w:rsid w:val="00B76832"/>
    <w:rsid w:val="00B81A7D"/>
    <w:rsid w:val="00B8466B"/>
    <w:rsid w:val="00B84FF0"/>
    <w:rsid w:val="00B87CBE"/>
    <w:rsid w:val="00B87F9E"/>
    <w:rsid w:val="00B9709A"/>
    <w:rsid w:val="00BA3795"/>
    <w:rsid w:val="00BB69E1"/>
    <w:rsid w:val="00BC29C0"/>
    <w:rsid w:val="00BC6EBB"/>
    <w:rsid w:val="00BD1291"/>
    <w:rsid w:val="00BE3DC5"/>
    <w:rsid w:val="00BF325F"/>
    <w:rsid w:val="00BF4005"/>
    <w:rsid w:val="00BF5D3B"/>
    <w:rsid w:val="00BF5DD3"/>
    <w:rsid w:val="00C12590"/>
    <w:rsid w:val="00C20FE0"/>
    <w:rsid w:val="00C27849"/>
    <w:rsid w:val="00C30797"/>
    <w:rsid w:val="00C40B77"/>
    <w:rsid w:val="00C422C1"/>
    <w:rsid w:val="00C42A1D"/>
    <w:rsid w:val="00C50755"/>
    <w:rsid w:val="00C64015"/>
    <w:rsid w:val="00C71F0F"/>
    <w:rsid w:val="00C75213"/>
    <w:rsid w:val="00C8173D"/>
    <w:rsid w:val="00C832CD"/>
    <w:rsid w:val="00CA101B"/>
    <w:rsid w:val="00CA618C"/>
    <w:rsid w:val="00CB72C5"/>
    <w:rsid w:val="00CC4782"/>
    <w:rsid w:val="00CD3DB9"/>
    <w:rsid w:val="00CE3128"/>
    <w:rsid w:val="00CE5078"/>
    <w:rsid w:val="00CF4919"/>
    <w:rsid w:val="00D01116"/>
    <w:rsid w:val="00D0762B"/>
    <w:rsid w:val="00D14D92"/>
    <w:rsid w:val="00D22D66"/>
    <w:rsid w:val="00D336E4"/>
    <w:rsid w:val="00D33D37"/>
    <w:rsid w:val="00D347E4"/>
    <w:rsid w:val="00D45F9F"/>
    <w:rsid w:val="00D47A6D"/>
    <w:rsid w:val="00D81B72"/>
    <w:rsid w:val="00D94ABE"/>
    <w:rsid w:val="00DB4CEB"/>
    <w:rsid w:val="00DB5A3D"/>
    <w:rsid w:val="00DC2455"/>
    <w:rsid w:val="00DC380C"/>
    <w:rsid w:val="00DC78F4"/>
    <w:rsid w:val="00DD3810"/>
    <w:rsid w:val="00DE35CD"/>
    <w:rsid w:val="00E03350"/>
    <w:rsid w:val="00E05755"/>
    <w:rsid w:val="00E25EC1"/>
    <w:rsid w:val="00E33DBA"/>
    <w:rsid w:val="00E66ED3"/>
    <w:rsid w:val="00E72624"/>
    <w:rsid w:val="00E81F8A"/>
    <w:rsid w:val="00E82F6F"/>
    <w:rsid w:val="00E858C9"/>
    <w:rsid w:val="00E87F5C"/>
    <w:rsid w:val="00E923A6"/>
    <w:rsid w:val="00E95BFB"/>
    <w:rsid w:val="00EA0649"/>
    <w:rsid w:val="00ED04D4"/>
    <w:rsid w:val="00ED0544"/>
    <w:rsid w:val="00ED5168"/>
    <w:rsid w:val="00ED7DE4"/>
    <w:rsid w:val="00EF050B"/>
    <w:rsid w:val="00EF5A21"/>
    <w:rsid w:val="00F131D0"/>
    <w:rsid w:val="00F158AE"/>
    <w:rsid w:val="00F24ACB"/>
    <w:rsid w:val="00F254C0"/>
    <w:rsid w:val="00F35370"/>
    <w:rsid w:val="00F47FA7"/>
    <w:rsid w:val="00F50AEB"/>
    <w:rsid w:val="00F5467A"/>
    <w:rsid w:val="00F60E5B"/>
    <w:rsid w:val="00F616FC"/>
    <w:rsid w:val="00F6538B"/>
    <w:rsid w:val="00F72330"/>
    <w:rsid w:val="00F854A8"/>
    <w:rsid w:val="00F86312"/>
    <w:rsid w:val="00F87C4E"/>
    <w:rsid w:val="00F95F62"/>
    <w:rsid w:val="00FA62D3"/>
    <w:rsid w:val="00FA76A6"/>
    <w:rsid w:val="00FB4BEF"/>
    <w:rsid w:val="00FC3FDA"/>
    <w:rsid w:val="00FC69F5"/>
    <w:rsid w:val="00FC7921"/>
    <w:rsid w:val="00FD1E06"/>
    <w:rsid w:val="00FF5A56"/>
    <w:rsid w:val="00FF5CE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87AF7"/>
  <w15:chartTrackingRefBased/>
  <w15:docId w15:val="{219166B3-6180-41C7-BD76-3E66544B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1A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1A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226F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1A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A9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A1A9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A1A9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A1A9F"/>
    <w:pPr>
      <w:ind w:left="720"/>
      <w:contextualSpacing/>
    </w:pPr>
  </w:style>
  <w:style w:type="character" w:styleId="Hyperlink">
    <w:name w:val="Hyperlink"/>
    <w:basedOn w:val="DefaultParagraphFont"/>
    <w:uiPriority w:val="99"/>
    <w:unhideWhenUsed/>
    <w:rsid w:val="009E1ED8"/>
    <w:rPr>
      <w:color w:val="0563C1" w:themeColor="hyperlink"/>
      <w:u w:val="single"/>
    </w:rPr>
  </w:style>
  <w:style w:type="character" w:customStyle="1" w:styleId="UnresolvedMention">
    <w:name w:val="Unresolved Mention"/>
    <w:basedOn w:val="DefaultParagraphFont"/>
    <w:uiPriority w:val="99"/>
    <w:semiHidden/>
    <w:unhideWhenUsed/>
    <w:rsid w:val="009E1ED8"/>
    <w:rPr>
      <w:color w:val="808080"/>
      <w:shd w:val="clear" w:color="auto" w:fill="E6E6E6"/>
    </w:rPr>
  </w:style>
  <w:style w:type="character" w:customStyle="1" w:styleId="Heading3Char">
    <w:name w:val="Heading 3 Char"/>
    <w:basedOn w:val="DefaultParagraphFont"/>
    <w:link w:val="Heading3"/>
    <w:uiPriority w:val="9"/>
    <w:rsid w:val="001226F1"/>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271460"/>
    <w:rPr>
      <w:color w:val="954F72" w:themeColor="followedHyperlink"/>
      <w:u w:val="single"/>
    </w:rPr>
  </w:style>
  <w:style w:type="paragraph" w:customStyle="1" w:styleId="text14">
    <w:name w:val="text14"/>
    <w:basedOn w:val="Normal"/>
    <w:rsid w:val="003A453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visually-hidden">
    <w:name w:val="visually-hidden"/>
    <w:basedOn w:val="DefaultParagraphFont"/>
    <w:rsid w:val="003A4534"/>
  </w:style>
  <w:style w:type="paragraph" w:customStyle="1" w:styleId="Minoverskrift1">
    <w:name w:val="Min overskrift 1"/>
    <w:basedOn w:val="Normal"/>
    <w:next w:val="Normal"/>
    <w:rsid w:val="00AB3A11"/>
    <w:pPr>
      <w:spacing w:after="0" w:line="240" w:lineRule="auto"/>
      <w:jc w:val="center"/>
      <w:outlineLvl w:val="0"/>
    </w:pPr>
    <w:rPr>
      <w:rFonts w:ascii="Times New Roman" w:eastAsia="Times New Roman" w:hAnsi="Times New Roman" w:cs="Times New Roman"/>
      <w:b/>
      <w:sz w:val="40"/>
      <w:szCs w:val="24"/>
      <w:lang w:eastAsia="da-DK"/>
    </w:rPr>
  </w:style>
  <w:style w:type="character" w:styleId="CommentReference">
    <w:name w:val="annotation reference"/>
    <w:basedOn w:val="DefaultParagraphFont"/>
    <w:uiPriority w:val="99"/>
    <w:semiHidden/>
    <w:unhideWhenUsed/>
    <w:rsid w:val="004D34F1"/>
    <w:rPr>
      <w:sz w:val="16"/>
      <w:szCs w:val="16"/>
    </w:rPr>
  </w:style>
  <w:style w:type="paragraph" w:styleId="CommentText">
    <w:name w:val="annotation text"/>
    <w:basedOn w:val="Normal"/>
    <w:link w:val="CommentTextChar"/>
    <w:uiPriority w:val="99"/>
    <w:semiHidden/>
    <w:unhideWhenUsed/>
    <w:rsid w:val="004D34F1"/>
    <w:pPr>
      <w:spacing w:line="240" w:lineRule="auto"/>
    </w:pPr>
    <w:rPr>
      <w:sz w:val="20"/>
      <w:szCs w:val="20"/>
    </w:rPr>
  </w:style>
  <w:style w:type="character" w:customStyle="1" w:styleId="CommentTextChar">
    <w:name w:val="Comment Text Char"/>
    <w:basedOn w:val="DefaultParagraphFont"/>
    <w:link w:val="CommentText"/>
    <w:uiPriority w:val="99"/>
    <w:semiHidden/>
    <w:rsid w:val="004D34F1"/>
    <w:rPr>
      <w:sz w:val="20"/>
      <w:szCs w:val="20"/>
    </w:rPr>
  </w:style>
  <w:style w:type="paragraph" w:styleId="CommentSubject">
    <w:name w:val="annotation subject"/>
    <w:basedOn w:val="CommentText"/>
    <w:next w:val="CommentText"/>
    <w:link w:val="CommentSubjectChar"/>
    <w:uiPriority w:val="99"/>
    <w:semiHidden/>
    <w:unhideWhenUsed/>
    <w:rsid w:val="004D34F1"/>
    <w:rPr>
      <w:b/>
      <w:bCs/>
    </w:rPr>
  </w:style>
  <w:style w:type="character" w:customStyle="1" w:styleId="CommentSubjectChar">
    <w:name w:val="Comment Subject Char"/>
    <w:basedOn w:val="CommentTextChar"/>
    <w:link w:val="CommentSubject"/>
    <w:uiPriority w:val="99"/>
    <w:semiHidden/>
    <w:rsid w:val="004D34F1"/>
    <w:rPr>
      <w:b/>
      <w:bCs/>
      <w:sz w:val="20"/>
      <w:szCs w:val="20"/>
    </w:rPr>
  </w:style>
  <w:style w:type="paragraph" w:styleId="BalloonText">
    <w:name w:val="Balloon Text"/>
    <w:basedOn w:val="Normal"/>
    <w:link w:val="BalloonTextChar"/>
    <w:uiPriority w:val="99"/>
    <w:semiHidden/>
    <w:unhideWhenUsed/>
    <w:rsid w:val="004D34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4F1"/>
    <w:rPr>
      <w:rFonts w:ascii="Segoe UI" w:hAnsi="Segoe UI" w:cs="Segoe UI"/>
      <w:sz w:val="18"/>
      <w:szCs w:val="18"/>
    </w:rPr>
  </w:style>
  <w:style w:type="character" w:styleId="Strong">
    <w:name w:val="Strong"/>
    <w:basedOn w:val="DefaultParagraphFont"/>
    <w:uiPriority w:val="22"/>
    <w:qFormat/>
    <w:rsid w:val="009552FA"/>
    <w:rPr>
      <w:b/>
      <w:bCs/>
    </w:rPr>
  </w:style>
  <w:style w:type="paragraph" w:styleId="Revision">
    <w:name w:val="Revision"/>
    <w:hidden/>
    <w:uiPriority w:val="99"/>
    <w:semiHidden/>
    <w:rsid w:val="00141734"/>
    <w:pPr>
      <w:spacing w:after="0" w:line="240" w:lineRule="auto"/>
    </w:pPr>
  </w:style>
  <w:style w:type="paragraph" w:customStyle="1" w:styleId="Default">
    <w:name w:val="Default"/>
    <w:rsid w:val="006F5532"/>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101445">
      <w:bodyDiv w:val="1"/>
      <w:marLeft w:val="0"/>
      <w:marRight w:val="0"/>
      <w:marTop w:val="0"/>
      <w:marBottom w:val="0"/>
      <w:divBdr>
        <w:top w:val="none" w:sz="0" w:space="0" w:color="auto"/>
        <w:left w:val="none" w:sz="0" w:space="0" w:color="auto"/>
        <w:bottom w:val="none" w:sz="0" w:space="0" w:color="auto"/>
        <w:right w:val="none" w:sz="0" w:space="0" w:color="auto"/>
      </w:divBdr>
    </w:div>
    <w:div w:id="734204443">
      <w:bodyDiv w:val="1"/>
      <w:marLeft w:val="0"/>
      <w:marRight w:val="0"/>
      <w:marTop w:val="0"/>
      <w:marBottom w:val="0"/>
      <w:divBdr>
        <w:top w:val="none" w:sz="0" w:space="0" w:color="auto"/>
        <w:left w:val="none" w:sz="0" w:space="0" w:color="auto"/>
        <w:bottom w:val="none" w:sz="0" w:space="0" w:color="auto"/>
        <w:right w:val="none" w:sz="0" w:space="0" w:color="auto"/>
      </w:divBdr>
    </w:div>
    <w:div w:id="1081218936">
      <w:bodyDiv w:val="1"/>
      <w:marLeft w:val="0"/>
      <w:marRight w:val="0"/>
      <w:marTop w:val="0"/>
      <w:marBottom w:val="0"/>
      <w:divBdr>
        <w:top w:val="none" w:sz="0" w:space="0" w:color="auto"/>
        <w:left w:val="none" w:sz="0" w:space="0" w:color="auto"/>
        <w:bottom w:val="none" w:sz="0" w:space="0" w:color="auto"/>
        <w:right w:val="none" w:sz="0" w:space="0" w:color="auto"/>
      </w:divBdr>
      <w:divsChild>
        <w:div w:id="1950699080">
          <w:marLeft w:val="0"/>
          <w:marRight w:val="0"/>
          <w:marTop w:val="0"/>
          <w:marBottom w:val="0"/>
          <w:divBdr>
            <w:top w:val="none" w:sz="0" w:space="0" w:color="auto"/>
            <w:left w:val="none" w:sz="0" w:space="0" w:color="auto"/>
            <w:bottom w:val="none" w:sz="0" w:space="0" w:color="auto"/>
            <w:right w:val="none" w:sz="0" w:space="0" w:color="auto"/>
          </w:divBdr>
        </w:div>
      </w:divsChild>
    </w:div>
    <w:div w:id="1261527066">
      <w:bodyDiv w:val="1"/>
      <w:marLeft w:val="0"/>
      <w:marRight w:val="0"/>
      <w:marTop w:val="0"/>
      <w:marBottom w:val="0"/>
      <w:divBdr>
        <w:top w:val="none" w:sz="0" w:space="0" w:color="auto"/>
        <w:left w:val="none" w:sz="0" w:space="0" w:color="auto"/>
        <w:bottom w:val="none" w:sz="0" w:space="0" w:color="auto"/>
        <w:right w:val="none" w:sz="0" w:space="0" w:color="auto"/>
      </w:divBdr>
      <w:divsChild>
        <w:div w:id="570392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ktuelnaturvidenskab.dk/fileadmin/Aktuel_Naturvidenskab/nr-3/AN3-2019-er-insketerne-ved-at-forsvinde.pdf" TargetMode="External"/><Relationship Id="rId13" Type="http://schemas.openxmlformats.org/officeDocument/2006/relationships/hyperlink" Target="https://faktalink.dk/biodiversitet" TargetMode="External"/><Relationship Id="rId18" Type="http://schemas.openxmlformats.org/officeDocument/2006/relationships/hyperlink" Target="https://aktuelnaturvidenskab.dk/fileadmin/Aktuel_Naturvidenskab/nr-2/AN2-2020-fremtidens-biodiversitet-praepub.pdf" TargetMode="External"/><Relationship Id="rId26" Type="http://schemas.openxmlformats.org/officeDocument/2006/relationships/hyperlink" Target="http://denstoredanske.dk/Naturen_i_Danmark/De_ferske_vande/De_ferske_vandes_fremtid/Biodiversitet_i_ferskvand/Biodiversitet-_begreb_og_m%C3%A5lest%C3%B8rrelse" TargetMode="External"/><Relationship Id="rId3" Type="http://schemas.openxmlformats.org/officeDocument/2006/relationships/styles" Target="styles.xml"/><Relationship Id="rId21" Type="http://schemas.openxmlformats.org/officeDocument/2006/relationships/hyperlink" Target="https://aktuelnaturvidenskab.dk/fileadmin/Aktuel_Naturvidenskab/nr-1/AN1-2016oestersoe.pdf" TargetMode="External"/><Relationship Id="rId7" Type="http://schemas.openxmlformats.org/officeDocument/2006/relationships/hyperlink" Target="https://aktuelnaturvidenskab.dk/fileadmin/Aktuel_Naturvidenskab/nr-2/AN2-2020-fremtidens-biodiversitet-praepub.pdf" TargetMode="External"/><Relationship Id="rId12" Type="http://schemas.openxmlformats.org/officeDocument/2006/relationships/hyperlink" Target="https://aktuelnaturvidenskab.dk/fileadmin/Aktuel_Naturvidenskab/nr-4/AN4-2014uddoeenweb.pdf" TargetMode="External"/><Relationship Id="rId17" Type="http://schemas.openxmlformats.org/officeDocument/2006/relationships/hyperlink" Target="https://aktuelnaturvidenskab.dk/fileadmin/Aktuel_Naturvidenskab/nr-3/AN3-2015natur.pdf" TargetMode="External"/><Relationship Id="rId25" Type="http://schemas.openxmlformats.org/officeDocument/2006/relationships/hyperlink" Target="https://www.naturhistoriskmuseum.dk/Files/Filer/Undervisningsvejledninger/CIRKLINGSANALYSE_PLANTERNES_HYPPIGHED.pdf" TargetMode="External"/><Relationship Id="rId2" Type="http://schemas.openxmlformats.org/officeDocument/2006/relationships/numbering" Target="numbering.xml"/><Relationship Id="rId16" Type="http://schemas.openxmlformats.org/officeDocument/2006/relationships/hyperlink" Target="https://aktuelnaturvidenskab.dk/fileadmin/Aktuel_Naturvidenskab/opgaver/Arbejdsark-lektion-1-sekvens-2-biodiv.docx" TargetMode="External"/><Relationship Id="rId20" Type="http://schemas.openxmlformats.org/officeDocument/2006/relationships/hyperlink" Target="https://aktuelnaturvidenskab.dk/fileadmin/Aktuel_Naturvidenskab/nr-2/AN2-2016skoveng.pdf" TargetMode="External"/><Relationship Id="rId1" Type="http://schemas.openxmlformats.org/officeDocument/2006/relationships/customXml" Target="../customXml/item1.xml"/><Relationship Id="rId6" Type="http://schemas.openxmlformats.org/officeDocument/2006/relationships/hyperlink" Target="https://aktuelnaturvidenskab.dk/fileadmin/Aktuel_Naturvidenskab/nr-3/AN3-2015natur.pdf" TargetMode="External"/><Relationship Id="rId11" Type="http://schemas.openxmlformats.org/officeDocument/2006/relationships/hyperlink" Target="https://aktuelnaturvidenskab.dk/fileadmin/Aktuel_Naturvidenskab/nr-4/AN4-2018-noejsom-plante.pdf" TargetMode="External"/><Relationship Id="rId24" Type="http://schemas.openxmlformats.org/officeDocument/2006/relationships/hyperlink" Target="https://aktuelnaturvidenskab.dk/fileadmin/Aktuel_Naturvidenskab/opgaver/Arbejdsark-lektion-2-sekvens-3-biodiv.docx" TargetMode="External"/><Relationship Id="rId5" Type="http://schemas.openxmlformats.org/officeDocument/2006/relationships/webSettings" Target="webSettings.xml"/><Relationship Id="rId15" Type="http://schemas.openxmlformats.org/officeDocument/2006/relationships/hyperlink" Target="http://denstoredanske.dk/Naturen_i_Danmark/De_ferske_vande/De_ferske_vandes_fremtid/Biodiversitet_i_ferskvand/Biodiversitet-_begreb_og_m%C3%A5lest%C3%B8rrelse" TargetMode="External"/><Relationship Id="rId23" Type="http://schemas.openxmlformats.org/officeDocument/2006/relationships/hyperlink" Target="https://aktuelnaturvidenskab.dk/fileadmin/Aktuel_Naturvidenskab/nr-4/AN4-2014uddoeenweb.pdf" TargetMode="External"/><Relationship Id="rId28" Type="http://schemas.openxmlformats.org/officeDocument/2006/relationships/theme" Target="theme/theme1.xml"/><Relationship Id="rId10" Type="http://schemas.openxmlformats.org/officeDocument/2006/relationships/hyperlink" Target="https://aktuelnaturvidenskab.dk/fileadmin/Aktuel_Naturvidenskab/nr-1/AN1-2016oestersoe.pdf" TargetMode="External"/><Relationship Id="rId19" Type="http://schemas.openxmlformats.org/officeDocument/2006/relationships/hyperlink" Target="https://aktuelnaturvidenskab.dk/fileadmin/Aktuel_Naturvidenskab/nr-3/AN3-2019-er-insketerne-ved-at-forsvinde.pdf" TargetMode="External"/><Relationship Id="rId4" Type="http://schemas.openxmlformats.org/officeDocument/2006/relationships/settings" Target="settings.xml"/><Relationship Id="rId9" Type="http://schemas.openxmlformats.org/officeDocument/2006/relationships/hyperlink" Target="https://aktuelnaturvidenskab.dk/fileadmin/Aktuel_Naturvidenskab/nr-2/AN2-2016skoveng.pdf" TargetMode="External"/><Relationship Id="rId14" Type="http://schemas.openxmlformats.org/officeDocument/2006/relationships/hyperlink" Target="https://www.naturhistoriskmuseum.dk/Files/Filer/Undervisningsvejledninger/CIRKLINGSANALYSE_PLANTERNES_HYPPIGHED.pdf" TargetMode="External"/><Relationship Id="rId22" Type="http://schemas.openxmlformats.org/officeDocument/2006/relationships/hyperlink" Target="https://aktuelnaturvidenskab.dk/fileadmin/Aktuel_Naturvidenskab/nr-4/AN4-2018-noejsom-plante.pdf" TargetMode="External"/><Relationship Id="rId27"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D947A-66B0-4962-BE0A-E1154B1A2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5</Pages>
  <Words>1754</Words>
  <Characters>10706</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Als Egebo</dc:creator>
  <cp:keywords/>
  <dc:description/>
  <cp:lastModifiedBy>Jørgen Dahlgaard</cp:lastModifiedBy>
  <cp:revision>18</cp:revision>
  <dcterms:created xsi:type="dcterms:W3CDTF">2020-01-03T10:38:00Z</dcterms:created>
  <dcterms:modified xsi:type="dcterms:W3CDTF">2020-03-02T14:50:00Z</dcterms:modified>
</cp:coreProperties>
</file>