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3BF3C62B" w:rsidR="001A1A9F" w:rsidRPr="00142257" w:rsidRDefault="001A1A9F" w:rsidP="00142257">
      <w:pPr>
        <w:pStyle w:val="Heading1"/>
        <w:jc w:val="center"/>
        <w:rPr>
          <w:b/>
          <w:color w:val="auto"/>
          <w:sz w:val="48"/>
          <w:szCs w:val="48"/>
        </w:rPr>
      </w:pPr>
      <w:r w:rsidRPr="00142257">
        <w:rPr>
          <w:b/>
          <w:color w:val="auto"/>
          <w:sz w:val="48"/>
          <w:szCs w:val="48"/>
        </w:rPr>
        <w:t xml:space="preserve">Undervisningsmateriale til </w:t>
      </w:r>
      <w:r w:rsidR="005A4B69" w:rsidRPr="00142257">
        <w:rPr>
          <w:b/>
          <w:color w:val="auto"/>
          <w:sz w:val="48"/>
          <w:szCs w:val="48"/>
        </w:rPr>
        <w:t>biokemi</w:t>
      </w:r>
      <w:r w:rsidR="008550C0" w:rsidRPr="00142257">
        <w:rPr>
          <w:b/>
          <w:color w:val="auto"/>
          <w:sz w:val="48"/>
          <w:szCs w:val="48"/>
        </w:rPr>
        <w:t xml:space="preserve"> </w:t>
      </w:r>
      <w:r w:rsidR="00142257" w:rsidRPr="00142257">
        <w:rPr>
          <w:b/>
          <w:color w:val="auto"/>
          <w:sz w:val="48"/>
          <w:szCs w:val="48"/>
        </w:rPr>
        <w:br/>
      </w:r>
      <w:r w:rsidR="008550C0" w:rsidRPr="00142257">
        <w:rPr>
          <w:b/>
          <w:color w:val="auto"/>
          <w:sz w:val="48"/>
          <w:szCs w:val="48"/>
        </w:rPr>
        <w:t>og</w:t>
      </w:r>
      <w:r w:rsidR="003504D4" w:rsidRPr="00142257">
        <w:rPr>
          <w:b/>
          <w:color w:val="auto"/>
          <w:sz w:val="48"/>
          <w:szCs w:val="48"/>
        </w:rPr>
        <w:t xml:space="preserve"> ’molekylær gastronomi’</w:t>
      </w:r>
      <w:r w:rsidR="008550C0" w:rsidRPr="00142257">
        <w:rPr>
          <w:b/>
          <w:color w:val="auto"/>
          <w:sz w:val="48"/>
          <w:szCs w:val="48"/>
        </w:rPr>
        <w:t>.</w:t>
      </w:r>
    </w:p>
    <w:p w14:paraId="44DEAF07" w14:textId="31BF746C" w:rsidR="001A1A9F" w:rsidRPr="001A1A9F" w:rsidRDefault="001A1A9F" w:rsidP="00142257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CA618C" w:rsidRPr="00CB46D0">
          <w:rPr>
            <w:rStyle w:val="Hyperlink"/>
          </w:rPr>
          <w:t>Velsma</w:t>
        </w:r>
        <w:r w:rsidR="00CA618C" w:rsidRPr="00CB46D0">
          <w:rPr>
            <w:rStyle w:val="Hyperlink"/>
          </w:rPr>
          <w:t>g</w:t>
        </w:r>
        <w:r w:rsidR="001A309B" w:rsidRPr="00CB46D0">
          <w:rPr>
            <w:rStyle w:val="Hyperlink"/>
          </w:rPr>
          <w:t xml:space="preserve"> – så</w:t>
        </w:r>
        <w:r w:rsidR="001A309B" w:rsidRPr="00CB46D0">
          <w:rPr>
            <w:rStyle w:val="Hyperlink"/>
          </w:rPr>
          <w:t>d</w:t>
        </w:r>
        <w:r w:rsidR="001A309B" w:rsidRPr="00CB46D0">
          <w:rPr>
            <w:rStyle w:val="Hyperlink"/>
          </w:rPr>
          <w:t>an virker det!</w:t>
        </w:r>
      </w:hyperlink>
      <w:r w:rsidRPr="001A1A9F">
        <w:rPr>
          <w:color w:val="auto"/>
        </w:rPr>
        <w:t xml:space="preserve">, </w:t>
      </w:r>
      <w:r w:rsidR="008102CA">
        <w:rPr>
          <w:color w:val="auto"/>
        </w:rPr>
        <w:t>4</w:t>
      </w:r>
      <w:r w:rsidRPr="001A1A9F">
        <w:rPr>
          <w:color w:val="auto"/>
        </w:rPr>
        <w:t>/201</w:t>
      </w:r>
      <w:r w:rsidR="001A309B">
        <w:rPr>
          <w:color w:val="auto"/>
        </w:rPr>
        <w:t>2</w:t>
      </w:r>
      <w:r w:rsidRPr="001A1A9F">
        <w:rPr>
          <w:color w:val="auto"/>
        </w:rPr>
        <w:t xml:space="preserve">, s. </w:t>
      </w:r>
      <w:r w:rsidR="001A309B">
        <w:rPr>
          <w:color w:val="auto"/>
        </w:rPr>
        <w:t>6-9</w:t>
      </w:r>
      <w:r w:rsidRPr="001A1A9F">
        <w:rPr>
          <w:color w:val="auto"/>
        </w:rPr>
        <w:t>.</w:t>
      </w:r>
    </w:p>
    <w:p w14:paraId="2DED6813" w14:textId="5C47FA91" w:rsidR="001A1A9F" w:rsidRPr="001A1A9F" w:rsidRDefault="005A4B69" w:rsidP="00142257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Fag: </w:t>
      </w:r>
      <w:r w:rsidR="001A1A9F" w:rsidRPr="001A1A9F">
        <w:rPr>
          <w:color w:val="auto"/>
        </w:rPr>
        <w:t xml:space="preserve">Bioteknologi </w:t>
      </w:r>
      <w:r w:rsidR="0009230A">
        <w:rPr>
          <w:color w:val="auto"/>
        </w:rPr>
        <w:t>A</w:t>
      </w:r>
      <w:r>
        <w:rPr>
          <w:color w:val="auto"/>
        </w:rPr>
        <w:t xml:space="preserve">, Kemi </w:t>
      </w:r>
      <w:r w:rsidR="001A309B">
        <w:rPr>
          <w:color w:val="auto"/>
        </w:rPr>
        <w:t>(</w:t>
      </w:r>
      <w:r>
        <w:rPr>
          <w:color w:val="auto"/>
        </w:rPr>
        <w:t>B</w:t>
      </w:r>
      <w:r w:rsidR="001A309B">
        <w:rPr>
          <w:color w:val="auto"/>
        </w:rPr>
        <w:t>)</w:t>
      </w:r>
      <w:r w:rsidR="007746FA">
        <w:rPr>
          <w:color w:val="auto"/>
        </w:rPr>
        <w:t>/A</w:t>
      </w:r>
      <w:r w:rsidR="008550C0">
        <w:rPr>
          <w:color w:val="auto"/>
        </w:rPr>
        <w:t>.</w:t>
      </w:r>
    </w:p>
    <w:p w14:paraId="07BE7427" w14:textId="5BF73C5E" w:rsidR="00591F46" w:rsidRPr="00142257" w:rsidRDefault="00142257" w:rsidP="00142257">
      <w:pPr>
        <w:pStyle w:val="Heading1"/>
        <w:jc w:val="center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Udarbejdet af </w:t>
      </w:r>
      <w:r w:rsidR="001A1A9F" w:rsidRPr="00142257">
        <w:rPr>
          <w:i/>
          <w:color w:val="auto"/>
          <w:sz w:val="24"/>
          <w:szCs w:val="24"/>
        </w:rPr>
        <w:t xml:space="preserve">Lone Als Egebo, Hasseris Gymnasium, </w:t>
      </w:r>
      <w:r w:rsidR="005A4B69" w:rsidRPr="00142257">
        <w:rPr>
          <w:i/>
          <w:color w:val="auto"/>
          <w:sz w:val="24"/>
          <w:szCs w:val="24"/>
        </w:rPr>
        <w:t xml:space="preserve">november </w:t>
      </w:r>
      <w:r w:rsidR="001A1A9F" w:rsidRPr="00142257">
        <w:rPr>
          <w:i/>
          <w:color w:val="auto"/>
          <w:sz w:val="24"/>
          <w:szCs w:val="24"/>
        </w:rPr>
        <w:t>2018</w:t>
      </w:r>
      <w:r>
        <w:rPr>
          <w:i/>
          <w:color w:val="auto"/>
          <w:sz w:val="24"/>
          <w:szCs w:val="24"/>
        </w:rPr>
        <w:t>, for Aktuel Naturvidenskab</w:t>
      </w:r>
      <w:r w:rsidR="00995A34" w:rsidRPr="00142257">
        <w:rPr>
          <w:i/>
          <w:color w:val="auto"/>
          <w:sz w:val="24"/>
          <w:szCs w:val="24"/>
        </w:rPr>
        <w:t>.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7B6CA529" w:rsidR="008F5CDE" w:rsidRDefault="008F5CDE" w:rsidP="008F5CDE">
      <w:r>
        <w:t xml:space="preserve">Inden læsning af artiklen </w:t>
      </w:r>
      <w:r w:rsidR="004B56A2">
        <w:t xml:space="preserve">skal man kende til </w:t>
      </w:r>
      <w:r w:rsidR="001A309B">
        <w:rPr>
          <w:i/>
        </w:rPr>
        <w:t xml:space="preserve">aminosyrer </w:t>
      </w:r>
      <w:r w:rsidR="001A309B">
        <w:t xml:space="preserve">og </w:t>
      </w:r>
      <w:r w:rsidR="001A309B" w:rsidRPr="001A309B">
        <w:rPr>
          <w:i/>
        </w:rPr>
        <w:t>proteiners</w:t>
      </w:r>
      <w:r w:rsidR="001A309B">
        <w:rPr>
          <w:i/>
        </w:rPr>
        <w:t xml:space="preserve"> struktur </w:t>
      </w:r>
      <w:r w:rsidR="001A309B" w:rsidRPr="00004759">
        <w:rPr>
          <w:i/>
        </w:rPr>
        <w:t>og</w:t>
      </w:r>
      <w:r w:rsidR="001A309B" w:rsidRPr="001A309B">
        <w:rPr>
          <w:i/>
        </w:rPr>
        <w:t xml:space="preserve"> funktion</w:t>
      </w:r>
      <w:r w:rsidR="00B9709A">
        <w:t>.</w:t>
      </w:r>
      <w:r w:rsidR="001A309B">
        <w:t xml:space="preserve"> Det er også en fordel at kende til</w:t>
      </w:r>
      <w:r w:rsidR="00004759">
        <w:t xml:space="preserve"> </w:t>
      </w:r>
      <w:r w:rsidR="00004759" w:rsidRPr="00004759">
        <w:rPr>
          <w:i/>
        </w:rPr>
        <w:t>syre-base-kemi</w:t>
      </w:r>
      <w:r w:rsidR="00004759">
        <w:t xml:space="preserve"> og</w:t>
      </w:r>
      <w:r w:rsidR="001A309B">
        <w:t xml:space="preserve"> </w:t>
      </w:r>
      <w:proofErr w:type="spellStart"/>
      <w:r w:rsidR="001A309B" w:rsidRPr="001A309B">
        <w:rPr>
          <w:i/>
        </w:rPr>
        <w:t>spejlbilledisomeri</w:t>
      </w:r>
      <w:proofErr w:type="spellEnd"/>
      <w:r w:rsidR="001A309B">
        <w:t>.</w:t>
      </w:r>
    </w:p>
    <w:p w14:paraId="120900BF" w14:textId="7B56EBE5" w:rsidR="003D5E50" w:rsidRDefault="003D5E50" w:rsidP="008F5CDE">
      <w:r>
        <w:t xml:space="preserve">Artiklen kan fx anvendes i et </w:t>
      </w:r>
      <w:r w:rsidR="00DB5A3D">
        <w:t xml:space="preserve">tematisk </w:t>
      </w:r>
      <w:r>
        <w:t xml:space="preserve">forløb </w:t>
      </w:r>
      <w:r w:rsidR="00874577">
        <w:t xml:space="preserve">i kemi A eller bioteknologi A </w:t>
      </w:r>
      <w:r w:rsidR="00DB5A3D">
        <w:t>med titlen</w:t>
      </w:r>
      <w:r w:rsidR="00EF5A21">
        <w:t xml:space="preserve"> </w:t>
      </w:r>
      <w:r w:rsidR="00DB5A3D">
        <w:t>’</w:t>
      </w:r>
      <w:r w:rsidR="00EF5A21">
        <w:t>molekylær gastronomi</w:t>
      </w:r>
      <w:r w:rsidR="00DB5A3D">
        <w:t>’</w:t>
      </w:r>
      <w:r w:rsidR="00874577">
        <w:t xml:space="preserve"> sammen med andre artikler fra Aktuel Naturvidenskab</w:t>
      </w:r>
      <w:r w:rsidR="00EF5A21">
        <w:t xml:space="preserve">. </w:t>
      </w:r>
      <w:r w:rsidR="00874577">
        <w:t>Her kan også fysik medvirke.</w:t>
      </w:r>
      <w:r w:rsidR="00B56B61">
        <w:t xml:space="preserve"> Artiklen</w:t>
      </w:r>
      <w:r w:rsidR="00EF5A21">
        <w:t xml:space="preserve"> kan også anvendes i mere traditionelle biokemiske forløb i </w:t>
      </w:r>
      <w:r w:rsidR="00874577">
        <w:t xml:space="preserve">kemi A </w:t>
      </w:r>
      <w:r w:rsidR="00EF5A21">
        <w:t>eller</w:t>
      </w:r>
      <w:r w:rsidR="00874577" w:rsidRPr="00874577">
        <w:t xml:space="preserve"> </w:t>
      </w:r>
      <w:r w:rsidR="00874577">
        <w:t>bioteknologi A</w:t>
      </w:r>
      <w:r w:rsidR="00EF5A21">
        <w:t xml:space="preserve">. I </w:t>
      </w:r>
      <w:r>
        <w:t xml:space="preserve">kemi B </w:t>
      </w:r>
      <w:r w:rsidR="00EF5A21">
        <w:t xml:space="preserve">kan artiklen indgå i forløb </w:t>
      </w:r>
      <w:r>
        <w:t>om makromolekyler, hvor man kan bruge proteiner som eksempel på biologisk vigtige makromolekyler</w:t>
      </w:r>
      <w:r w:rsidR="00EF5A21">
        <w:t>, hvilket vil være velegnet på en studieretning med biologi A.</w:t>
      </w:r>
    </w:p>
    <w:p w14:paraId="6E95FFBD" w14:textId="3397F88E" w:rsidR="008550C0" w:rsidRDefault="008550C0" w:rsidP="008550C0">
      <w:pPr>
        <w:rPr>
          <w:b/>
        </w:rPr>
      </w:pPr>
      <w:r>
        <w:t xml:space="preserve">Endeligt kunne man forestille sig at artiklen sammen med andre artikler fra Aktuel Naturvidenskab indgik i et fagligt projektsamarbejde mellem biologi A og kemi B eller som et projektorienteret arbejde i bioteknologi A med titlen </w:t>
      </w:r>
      <w:r w:rsidR="00874577">
        <w:t xml:space="preserve">’Madens indhold, struktur </w:t>
      </w:r>
      <w:r>
        <w:t xml:space="preserve">og smag’. </w:t>
      </w:r>
      <w:r w:rsidR="00874577">
        <w:t xml:space="preserve">I dette samarbejde kan fysik eller matematik også indgå. </w:t>
      </w:r>
    </w:p>
    <w:p w14:paraId="18D1EA9F" w14:textId="77777777" w:rsidR="003150E1" w:rsidRDefault="003150E1" w:rsidP="001A1A9F">
      <w:pPr>
        <w:pStyle w:val="Heading2"/>
        <w:rPr>
          <w:b/>
          <w:color w:val="auto"/>
        </w:rPr>
      </w:pPr>
    </w:p>
    <w:p w14:paraId="6F9BBEF8" w14:textId="77777777" w:rsidR="003150E1" w:rsidRDefault="003150E1" w:rsidP="001A1A9F">
      <w:pPr>
        <w:pStyle w:val="Heading2"/>
        <w:rPr>
          <w:b/>
          <w:color w:val="auto"/>
        </w:rPr>
      </w:pPr>
    </w:p>
    <w:p w14:paraId="440D6FC2" w14:textId="44FA1A44" w:rsidR="001A1A9F" w:rsidRDefault="00B9709A" w:rsidP="001A1A9F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49CE8B61" w14:textId="77777777" w:rsidR="003150E1" w:rsidRPr="003150E1" w:rsidRDefault="003150E1" w:rsidP="003150E1"/>
    <w:p w14:paraId="11384872" w14:textId="5B536311" w:rsidR="00B9709A" w:rsidRDefault="001A309B" w:rsidP="008F5CDE">
      <w:pPr>
        <w:pStyle w:val="ListParagraph"/>
        <w:numPr>
          <w:ilvl w:val="0"/>
          <w:numId w:val="3"/>
        </w:numPr>
      </w:pPr>
      <w:r>
        <w:t>Hvad kaldes den femte grundsmag eller ’velsmagen’ også</w:t>
      </w:r>
      <w:r w:rsidR="00B9709A">
        <w:t xml:space="preserve">? </w:t>
      </w:r>
    </w:p>
    <w:p w14:paraId="528547B5" w14:textId="53CA1E1C" w:rsidR="008F5CDE" w:rsidRDefault="001A309B" w:rsidP="008F5CDE">
      <w:pPr>
        <w:pStyle w:val="ListParagraph"/>
        <w:numPr>
          <w:ilvl w:val="0"/>
          <w:numId w:val="3"/>
        </w:numPr>
      </w:pPr>
      <w:r>
        <w:t>Kom med eksempler på fødevarer, der indeholder den femte grundsmag.</w:t>
      </w:r>
    </w:p>
    <w:p w14:paraId="53ACFE2F" w14:textId="3BC350F5" w:rsidR="003D522A" w:rsidRDefault="001A309B" w:rsidP="00E66ED3">
      <w:pPr>
        <w:pStyle w:val="ListParagraph"/>
        <w:numPr>
          <w:ilvl w:val="0"/>
          <w:numId w:val="3"/>
        </w:numPr>
      </w:pPr>
      <w:r>
        <w:t xml:space="preserve">Hvilket kemisk stof er ansvarligt for smagen af </w:t>
      </w:r>
      <w:proofErr w:type="spellStart"/>
      <w:r>
        <w:t>umami</w:t>
      </w:r>
      <w:proofErr w:type="spellEnd"/>
      <w:r>
        <w:t>?</w:t>
      </w:r>
      <w:r w:rsidR="00004759">
        <w:t xml:space="preserve"> </w:t>
      </w:r>
    </w:p>
    <w:p w14:paraId="479E0A9A" w14:textId="7A3EED99" w:rsidR="00004759" w:rsidRDefault="00004759" w:rsidP="00004759">
      <w:pPr>
        <w:pStyle w:val="ListParagraph"/>
        <w:numPr>
          <w:ilvl w:val="0"/>
          <w:numId w:val="3"/>
        </w:numPr>
      </w:pPr>
      <w:r>
        <w:t xml:space="preserve">Hvad er den kemiske forskel på </w:t>
      </w:r>
      <w:proofErr w:type="spellStart"/>
      <w:r>
        <w:t>glutaminsyre</w:t>
      </w:r>
      <w:proofErr w:type="spellEnd"/>
      <w:r>
        <w:t xml:space="preserve"> og </w:t>
      </w:r>
      <w:proofErr w:type="spellStart"/>
      <w:r>
        <w:t>glutamat</w:t>
      </w:r>
      <w:proofErr w:type="spellEnd"/>
      <w:r>
        <w:t>?</w:t>
      </w:r>
    </w:p>
    <w:p w14:paraId="1ACDF9AC" w14:textId="2A46880D" w:rsidR="00004759" w:rsidRDefault="00004759" w:rsidP="003D5E50">
      <w:pPr>
        <w:pStyle w:val="ListParagraph"/>
        <w:numPr>
          <w:ilvl w:val="0"/>
          <w:numId w:val="3"/>
        </w:numPr>
        <w:spacing w:after="0"/>
      </w:pPr>
      <w:r>
        <w:t xml:space="preserve">Tegn de to </w:t>
      </w:r>
      <w:proofErr w:type="spellStart"/>
      <w:r>
        <w:t>spejlbilledisomere</w:t>
      </w:r>
      <w:proofErr w:type="spellEnd"/>
      <w:r>
        <w:t xml:space="preserve"> former af </w:t>
      </w:r>
      <w:proofErr w:type="spellStart"/>
      <w:r>
        <w:t>glutaminsyre</w:t>
      </w:r>
      <w:proofErr w:type="spellEnd"/>
      <w:r>
        <w:t>/</w:t>
      </w:r>
      <w:proofErr w:type="spellStart"/>
      <w:r>
        <w:t>glutamat</w:t>
      </w:r>
      <w:proofErr w:type="spellEnd"/>
      <w:r>
        <w:t>.</w:t>
      </w:r>
    </w:p>
    <w:p w14:paraId="6EDE1550" w14:textId="2AB8BE88" w:rsidR="00004759" w:rsidRDefault="00A952F6" w:rsidP="003D5E50">
      <w:pPr>
        <w:pStyle w:val="ListParagraph"/>
        <w:numPr>
          <w:ilvl w:val="0"/>
          <w:numId w:val="3"/>
        </w:numPr>
      </w:pPr>
      <w:r>
        <w:t>F</w:t>
      </w:r>
      <w:r w:rsidR="00004759">
        <w:t xml:space="preserve">orklar hvorfor </w:t>
      </w:r>
      <w:proofErr w:type="spellStart"/>
      <w:r w:rsidR="00004759">
        <w:t>umamismag</w:t>
      </w:r>
      <w:proofErr w:type="spellEnd"/>
      <w:r w:rsidR="00004759">
        <w:t xml:space="preserve"> bliver mindre </w:t>
      </w:r>
      <w:r w:rsidR="00EF5A21">
        <w:t>udtalt, når maden har en forholdsvis lav pH-værdi.</w:t>
      </w:r>
    </w:p>
    <w:p w14:paraId="28C4366F" w14:textId="50450035" w:rsidR="008B6282" w:rsidRDefault="003D5E50" w:rsidP="008F5CDE">
      <w:pPr>
        <w:pStyle w:val="ListParagraph"/>
        <w:numPr>
          <w:ilvl w:val="0"/>
          <w:numId w:val="3"/>
        </w:numPr>
      </w:pPr>
      <w:r>
        <w:t xml:space="preserve">I artiklen er </w:t>
      </w:r>
      <w:r w:rsidR="00EF5A21">
        <w:t xml:space="preserve">der på s. 7 </w:t>
      </w:r>
      <w:r>
        <w:t>vist tre kemiske forbindelser</w:t>
      </w:r>
      <w:r w:rsidR="00E25EC1">
        <w:t xml:space="preserve"> (salte af </w:t>
      </w:r>
      <w:proofErr w:type="spellStart"/>
      <w:r w:rsidR="00E25EC1">
        <w:t>nucleotider</w:t>
      </w:r>
      <w:proofErr w:type="spellEnd"/>
      <w:r w:rsidR="00E25EC1">
        <w:t>)</w:t>
      </w:r>
      <w:r>
        <w:t xml:space="preserve">, som fremhæver smagen </w:t>
      </w:r>
      <w:r w:rsidR="00EF5A21">
        <w:t xml:space="preserve">af </w:t>
      </w:r>
      <w:proofErr w:type="spellStart"/>
      <w:r w:rsidR="00EF5A21">
        <w:t>umami</w:t>
      </w:r>
      <w:proofErr w:type="spellEnd"/>
      <w:r w:rsidR="00EF5A21">
        <w:t xml:space="preserve">. </w:t>
      </w:r>
      <w:r w:rsidR="00E25EC1">
        <w:t xml:space="preserve">Disse anvendes </w:t>
      </w:r>
      <w:r w:rsidR="006314B5">
        <w:t xml:space="preserve">som tilsætningsstoffer og har bl.a. følgende E-numre: E 627, E628, E629, E631, E632 og E633. </w:t>
      </w:r>
      <w:proofErr w:type="spellStart"/>
      <w:r w:rsidR="006314B5">
        <w:t>Glutamat</w:t>
      </w:r>
      <w:proofErr w:type="spellEnd"/>
      <w:r w:rsidR="006314B5">
        <w:t xml:space="preserve"> (</w:t>
      </w:r>
      <w:proofErr w:type="spellStart"/>
      <w:r w:rsidR="006314B5">
        <w:t>umamismag</w:t>
      </w:r>
      <w:proofErr w:type="spellEnd"/>
      <w:r w:rsidR="006314B5">
        <w:t>) har E 621.</w:t>
      </w:r>
    </w:p>
    <w:p w14:paraId="0A6F8429" w14:textId="743F2B13" w:rsidR="00E25EC1" w:rsidRDefault="006314B5" w:rsidP="00E25EC1">
      <w:pPr>
        <w:pStyle w:val="ListParagraph"/>
      </w:pPr>
      <w:r>
        <w:t xml:space="preserve">Undersøg </w:t>
      </w:r>
      <w:r w:rsidR="00EF5A21">
        <w:t>vha.</w:t>
      </w:r>
      <w:r>
        <w:t xml:space="preserve"> af E-nummerlisten </w:t>
      </w:r>
      <w:hyperlink r:id="rId7" w:history="1">
        <w:r w:rsidRPr="00CD72FF">
          <w:rPr>
            <w:rStyle w:val="Hyperlink"/>
          </w:rPr>
          <w:t>https://www.e-numre.dk/</w:t>
        </w:r>
      </w:hyperlink>
      <w:r>
        <w:t xml:space="preserve"> hvilken kategori af tilsætningsstoffer, de nævnte E-numre tilhører.</w:t>
      </w:r>
      <w:r w:rsidR="00704F04">
        <w:br/>
      </w:r>
      <w:r w:rsidR="00704F04">
        <w:br/>
      </w:r>
    </w:p>
    <w:p w14:paraId="0172C565" w14:textId="10FB0259" w:rsidR="00C50755" w:rsidRDefault="004D34F1" w:rsidP="008F5CDE">
      <w:pPr>
        <w:pStyle w:val="ListParagraph"/>
        <w:numPr>
          <w:ilvl w:val="0"/>
          <w:numId w:val="3"/>
        </w:numPr>
      </w:pPr>
      <w:r>
        <w:t>Beskriv ved hjælp af nedenstående figur,</w:t>
      </w:r>
      <w:r w:rsidR="00C50755">
        <w:t xml:space="preserve"> hvordan et smagsløg er opbygget.</w:t>
      </w:r>
      <w:r>
        <w:t xml:space="preserve"> </w:t>
      </w:r>
    </w:p>
    <w:p w14:paraId="36299525" w14:textId="70F1B607" w:rsidR="004D34F1" w:rsidRDefault="004D34F1" w:rsidP="004D34F1">
      <w:pPr>
        <w:pStyle w:val="ListParagraph"/>
      </w:pPr>
      <w:r>
        <w:rPr>
          <w:noProof/>
          <w:lang w:eastAsia="da-DK"/>
        </w:rPr>
        <w:lastRenderedPageBreak/>
        <w:drawing>
          <wp:inline distT="0" distB="0" distL="0" distR="0" wp14:anchorId="64671E7C" wp14:editId="6394AF5C">
            <wp:extent cx="5188255" cy="297616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te bud structure  in the human tongue. Taste receptor cel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55" cy="297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1DA02" w14:textId="2D34C892" w:rsidR="00ED0544" w:rsidRDefault="00ED0544" w:rsidP="008F5CDE">
      <w:pPr>
        <w:pStyle w:val="ListParagraph"/>
        <w:numPr>
          <w:ilvl w:val="0"/>
          <w:numId w:val="3"/>
        </w:numPr>
      </w:pPr>
      <w:r>
        <w:t xml:space="preserve">Forklar </w:t>
      </w:r>
      <w:r w:rsidR="004D34F1">
        <w:t xml:space="preserve">ved hjælp af ovenstående figur, hvor </w:t>
      </w:r>
      <w:r w:rsidR="00FF5CE5">
        <w:t xml:space="preserve">i smagsløgenes sanseceller </w:t>
      </w:r>
      <w:r w:rsidR="002A2296">
        <w:t xml:space="preserve">receptorer for </w:t>
      </w:r>
      <w:proofErr w:type="spellStart"/>
      <w:r w:rsidR="002A2296">
        <w:t>umamismag</w:t>
      </w:r>
      <w:proofErr w:type="spellEnd"/>
      <w:r w:rsidR="002A2296">
        <w:t xml:space="preserve"> er placeret.</w:t>
      </w:r>
    </w:p>
    <w:p w14:paraId="77A2B59E" w14:textId="5F1A4150" w:rsidR="00E66ED3" w:rsidRDefault="00E66ED3" w:rsidP="008F5CDE">
      <w:pPr>
        <w:pStyle w:val="ListParagraph"/>
        <w:numPr>
          <w:ilvl w:val="0"/>
          <w:numId w:val="3"/>
        </w:numPr>
      </w:pPr>
      <w:r>
        <w:t xml:space="preserve">Forklar ved hjælp af nedenstående figurer, vist på side 9 i artiklen, hvordan en </w:t>
      </w:r>
      <w:proofErr w:type="spellStart"/>
      <w:r>
        <w:t>umamireceptor</w:t>
      </w:r>
      <w:proofErr w:type="spellEnd"/>
      <w:r>
        <w:t xml:space="preserve"> er opbygget og fungerer. Forklar herunder hvordan salte af </w:t>
      </w:r>
      <w:proofErr w:type="spellStart"/>
      <w:r>
        <w:t>nucleotider</w:t>
      </w:r>
      <w:proofErr w:type="spellEnd"/>
      <w:r>
        <w:t xml:space="preserve"> kan forstærke </w:t>
      </w:r>
      <w:proofErr w:type="spellStart"/>
      <w:r>
        <w:t>umamismagen</w:t>
      </w:r>
      <w:proofErr w:type="spellEnd"/>
      <w:r>
        <w:t>.</w:t>
      </w:r>
    </w:p>
    <w:p w14:paraId="7B7ADD42" w14:textId="54118D17" w:rsidR="00E66ED3" w:rsidRDefault="00E66ED3" w:rsidP="00E66ED3">
      <w:pPr>
        <w:pStyle w:val="ListParagraph"/>
      </w:pPr>
    </w:p>
    <w:p w14:paraId="405E8233" w14:textId="77777777" w:rsidR="00E66ED3" w:rsidRDefault="00E66ED3" w:rsidP="00E66ED3">
      <w:pPr>
        <w:pStyle w:val="ListParagraph"/>
      </w:pPr>
    </w:p>
    <w:p w14:paraId="47AE7F81" w14:textId="52E66534" w:rsidR="00E66ED3" w:rsidRDefault="00E66ED3" w:rsidP="00E66ED3">
      <w:pPr>
        <w:pStyle w:val="ListParagraph"/>
      </w:pPr>
      <w:r w:rsidRPr="00E66ED3">
        <w:rPr>
          <w:noProof/>
          <w:lang w:eastAsia="da-DK"/>
        </w:rPr>
        <w:drawing>
          <wp:inline distT="0" distB="0" distL="0" distR="0" wp14:anchorId="4F39627E" wp14:editId="543E1CED">
            <wp:extent cx="4411980" cy="1944719"/>
            <wp:effectExtent l="0" t="0" r="762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681" cy="197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56071" w14:textId="77777777" w:rsidR="00E66ED3" w:rsidRDefault="00E66ED3" w:rsidP="00E66ED3">
      <w:pPr>
        <w:pStyle w:val="ListParagraph"/>
      </w:pPr>
    </w:p>
    <w:p w14:paraId="515A9F0E" w14:textId="04B5A603" w:rsidR="00E66ED3" w:rsidRDefault="00E66ED3" w:rsidP="00E66ED3">
      <w:pPr>
        <w:pStyle w:val="ListParagraph"/>
      </w:pPr>
      <w:r w:rsidRPr="00E66ED3">
        <w:rPr>
          <w:noProof/>
          <w:lang w:eastAsia="da-DK"/>
        </w:rPr>
        <w:drawing>
          <wp:inline distT="0" distB="0" distL="0" distR="0" wp14:anchorId="0F65C239" wp14:editId="5E1A0A46">
            <wp:extent cx="4120662" cy="136161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13" cy="137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14FBC" w14:textId="77777777" w:rsidR="00E66ED3" w:rsidRDefault="00E66ED3" w:rsidP="00E66ED3">
      <w:pPr>
        <w:pStyle w:val="ListParagraph"/>
      </w:pPr>
    </w:p>
    <w:p w14:paraId="68611069" w14:textId="49007C36" w:rsidR="00E66ED3" w:rsidRDefault="00D01116" w:rsidP="00FF5CE5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Forklar, hvorfor man antager at fødevarer fremstillet med </w:t>
      </w:r>
      <w:proofErr w:type="spellStart"/>
      <w:r>
        <w:t>umamismag</w:t>
      </w:r>
      <w:proofErr w:type="spellEnd"/>
      <w:r>
        <w:t xml:space="preserve"> kan mindske risikoen for livsstilssygdomme som fedme, type 2 diabetes og forhøjet blodtryk?</w:t>
      </w:r>
    </w:p>
    <w:p w14:paraId="2C8332E5" w14:textId="76B03106" w:rsidR="00D01116" w:rsidRDefault="00D01116" w:rsidP="00FF5CE5">
      <w:pPr>
        <w:pStyle w:val="ListParagraph"/>
        <w:numPr>
          <w:ilvl w:val="0"/>
          <w:numId w:val="3"/>
        </w:numPr>
      </w:pPr>
      <w:r>
        <w:t xml:space="preserve">Forklar, hvorfor man </w:t>
      </w:r>
      <w:r w:rsidR="00995A34">
        <w:t xml:space="preserve">antager </w:t>
      </w:r>
      <w:r>
        <w:t xml:space="preserve">at </w:t>
      </w:r>
      <w:proofErr w:type="spellStart"/>
      <w:r>
        <w:t>umamismag</w:t>
      </w:r>
      <w:proofErr w:type="spellEnd"/>
      <w:r>
        <w:t xml:space="preserve"> medvirker til at regulere mæthed og fødeindtag?</w:t>
      </w:r>
    </w:p>
    <w:p w14:paraId="7CC82CCB" w14:textId="77777777" w:rsidR="003150E1" w:rsidRDefault="003150E1" w:rsidP="009E1ED8">
      <w:pPr>
        <w:pStyle w:val="Heading2"/>
        <w:rPr>
          <w:b/>
          <w:color w:val="auto"/>
        </w:rPr>
      </w:pPr>
    </w:p>
    <w:p w14:paraId="1E5959A8" w14:textId="28090316" w:rsidR="009E1ED8" w:rsidRDefault="009E1ED8" w:rsidP="009E1ED8">
      <w:pPr>
        <w:pStyle w:val="Heading2"/>
        <w:rPr>
          <w:b/>
          <w:color w:val="auto"/>
        </w:rPr>
      </w:pPr>
      <w:r w:rsidRPr="003C341F">
        <w:rPr>
          <w:b/>
          <w:color w:val="auto"/>
        </w:rPr>
        <w:t xml:space="preserve">Supplerende </w:t>
      </w:r>
      <w:r w:rsidR="005F1A88" w:rsidRPr="003C341F">
        <w:rPr>
          <w:b/>
          <w:color w:val="auto"/>
        </w:rPr>
        <w:t>arbejdsopgave</w:t>
      </w:r>
      <w:r w:rsidR="003A4534" w:rsidRPr="003C341F">
        <w:rPr>
          <w:b/>
          <w:color w:val="auto"/>
        </w:rPr>
        <w:t xml:space="preserve">r </w:t>
      </w:r>
    </w:p>
    <w:p w14:paraId="57041DA8" w14:textId="15F0EF3E" w:rsidR="004D34F1" w:rsidRDefault="004D34F1" w:rsidP="004D34F1">
      <w:pPr>
        <w:pStyle w:val="Heading3"/>
        <w:numPr>
          <w:ilvl w:val="0"/>
          <w:numId w:val="3"/>
        </w:numPr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 de </w:t>
      </w:r>
      <w:r w:rsidR="00D01116">
        <w:rPr>
          <w:rFonts w:asciiTheme="minorHAnsi" w:hAnsiTheme="minorHAnsi" w:cstheme="minorHAnsi"/>
          <w:color w:val="auto"/>
          <w:sz w:val="22"/>
          <w:szCs w:val="22"/>
        </w:rPr>
        <w:t xml:space="preserve">fem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små videoer om de fem grundsmage samt </w:t>
      </w:r>
      <w:r w:rsidR="00D01116">
        <w:rPr>
          <w:rFonts w:asciiTheme="minorHAnsi" w:hAnsiTheme="minorHAnsi" w:cstheme="minorHAnsi"/>
          <w:color w:val="auto"/>
          <w:sz w:val="22"/>
          <w:szCs w:val="22"/>
        </w:rPr>
        <w:t>videoen ’S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ådan får du mere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umami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i dine måltider</w:t>
      </w:r>
      <w:r w:rsidR="00D01116">
        <w:rPr>
          <w:rFonts w:asciiTheme="minorHAnsi" w:hAnsiTheme="minorHAnsi" w:cstheme="minorHAnsi"/>
          <w:color w:val="auto"/>
          <w:sz w:val="22"/>
          <w:szCs w:val="22"/>
        </w:rPr>
        <w:t xml:space="preserve">’ </w:t>
      </w:r>
      <w:r>
        <w:rPr>
          <w:rFonts w:asciiTheme="minorHAnsi" w:hAnsiTheme="minorHAnsi" w:cstheme="minorHAnsi"/>
          <w:color w:val="auto"/>
          <w:sz w:val="22"/>
          <w:szCs w:val="22"/>
        </w:rPr>
        <w:t>på følgende link:</w:t>
      </w:r>
      <w:r w:rsidRPr="004D34F1">
        <w:t xml:space="preserve"> </w:t>
      </w:r>
      <w:hyperlink r:id="rId11" w:history="1">
        <w:r w:rsidRPr="00963AEE">
          <w:rPr>
            <w:rStyle w:val="Hyperlink"/>
            <w:rFonts w:asciiTheme="minorHAnsi" w:hAnsiTheme="minorHAnsi" w:cstheme="minorHAnsi"/>
            <w:sz w:val="22"/>
            <w:szCs w:val="22"/>
          </w:rPr>
          <w:t>http://www.smagforlivet.dk/materialer/smagsfilm-oplev-grundsmagene-og-det-st%C3%A6rke</w:t>
        </w:r>
      </w:hyperlink>
    </w:p>
    <w:p w14:paraId="6A621716" w14:textId="371A3927" w:rsidR="004D34F1" w:rsidRDefault="004D34F1" w:rsidP="004D34F1">
      <w:pPr>
        <w:ind w:left="720"/>
      </w:pPr>
      <w:r>
        <w:t xml:space="preserve">Fremstil i klassen et antal retter, som giver </w:t>
      </w:r>
      <w:proofErr w:type="spellStart"/>
      <w:r>
        <w:t>umami</w:t>
      </w:r>
      <w:proofErr w:type="spellEnd"/>
      <w:r>
        <w:t>-smag.</w:t>
      </w:r>
    </w:p>
    <w:p w14:paraId="68CB5158" w14:textId="4419E84F" w:rsidR="00FF5CE5" w:rsidRDefault="00FF5CE5" w:rsidP="00FF5CE5">
      <w:pPr>
        <w:pStyle w:val="ListParagraph"/>
        <w:numPr>
          <w:ilvl w:val="0"/>
          <w:numId w:val="3"/>
        </w:numPr>
      </w:pPr>
      <w:r>
        <w:t xml:space="preserve">Undersøg vha. nedenstående link med tilhørende figur receptorer for de fem grundsmage: </w:t>
      </w:r>
      <w:hyperlink r:id="rId12" w:history="1">
        <w:r w:rsidRPr="00963AEE">
          <w:rPr>
            <w:rStyle w:val="Hyperlink"/>
          </w:rPr>
          <w:t>http://www.smagforlivet.dk/materialer/smagsreceptorer</w:t>
        </w:r>
      </w:hyperlink>
    </w:p>
    <w:p w14:paraId="7518E2F7" w14:textId="3F3703AD" w:rsidR="00FF5CE5" w:rsidRDefault="00FF5CE5" w:rsidP="00FF5CE5">
      <w:pPr>
        <w:pStyle w:val="ListParagraph"/>
      </w:pPr>
      <w:r>
        <w:rPr>
          <w:noProof/>
          <w:lang w:eastAsia="da-DK"/>
        </w:rPr>
        <w:drawing>
          <wp:inline distT="0" distB="0" distL="0" distR="0" wp14:anchorId="28B81CE2" wp14:editId="5ADFA1CC">
            <wp:extent cx="5758377" cy="1799493"/>
            <wp:effectExtent l="0" t="0" r="0" b="0"/>
            <wp:docPr id="6" name="Billede 6" descr="Smagsrecept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gsreceptor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41" cy="180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09328" w14:textId="20AD6A42" w:rsidR="00FF5CE5" w:rsidRPr="004D34F1" w:rsidRDefault="00FF5CE5" w:rsidP="00FF5CE5">
      <w:pPr>
        <w:ind w:left="360"/>
      </w:pPr>
      <w:r>
        <w:t>Fremhæv forskelle og ligheder mellem receptorerne.</w:t>
      </w:r>
      <w:r w:rsidR="004E205B">
        <w:t xml:space="preserve"> Søg evt. selv videre på nettet om de enkelte receptorer, så du får en mere detaljeret viden.</w:t>
      </w:r>
    </w:p>
    <w:p w14:paraId="302DF41F" w14:textId="499150DD" w:rsidR="004B55D7" w:rsidRDefault="004B55D7" w:rsidP="004E205B"/>
    <w:p w14:paraId="560E9A1A" w14:textId="18CE8AD3" w:rsidR="00B67295" w:rsidRDefault="00B67295" w:rsidP="00B67295">
      <w:pPr>
        <w:pStyle w:val="Heading2"/>
        <w:rPr>
          <w:b/>
          <w:color w:val="auto"/>
        </w:rPr>
      </w:pPr>
      <w:r>
        <w:rPr>
          <w:b/>
          <w:color w:val="auto"/>
        </w:rPr>
        <w:t xml:space="preserve">Relaterede artikler </w:t>
      </w:r>
      <w:r w:rsidR="00874577">
        <w:rPr>
          <w:b/>
          <w:color w:val="auto"/>
        </w:rPr>
        <w:t xml:space="preserve">fra Aktuel naturvidenskab </w:t>
      </w:r>
      <w:r>
        <w:rPr>
          <w:b/>
          <w:color w:val="auto"/>
        </w:rPr>
        <w:t>med tilhørende undervisningsmateriale</w:t>
      </w:r>
    </w:p>
    <w:p w14:paraId="5D97318B" w14:textId="77777777" w:rsidR="00874577" w:rsidRDefault="00874577" w:rsidP="00874577">
      <w:pPr>
        <w:spacing w:after="0"/>
      </w:pPr>
      <w:r>
        <w:t>Se ind i maden 6/2015</w:t>
      </w:r>
    </w:p>
    <w:p w14:paraId="08160129" w14:textId="776A308C" w:rsidR="00B84FF0" w:rsidRDefault="006342AB" w:rsidP="00B56B61">
      <w:pPr>
        <w:spacing w:after="0"/>
      </w:pPr>
      <w:hyperlink r:id="rId14" w:history="1">
        <w:r w:rsidR="00B84FF0" w:rsidRPr="00EA3FC4">
          <w:rPr>
            <w:rStyle w:val="Hyperlink"/>
          </w:rPr>
          <w:t>Spise blæksprutter – er du mør?</w:t>
        </w:r>
      </w:hyperlink>
      <w:r w:rsidR="00B84FF0">
        <w:t>, 3/2018</w:t>
      </w:r>
    </w:p>
    <w:p w14:paraId="4DE14777" w14:textId="6E528F7D" w:rsidR="00B56B61" w:rsidRDefault="00B56B61" w:rsidP="00B56B61">
      <w:r>
        <w:t xml:space="preserve">Hvor stærk er chili? 1/2017 (her findes en quiz </w:t>
      </w:r>
      <w:hyperlink r:id="rId15" w:history="1">
        <w:r w:rsidRPr="00170308">
          <w:rPr>
            <w:rStyle w:val="Hyperlink"/>
          </w:rPr>
          <w:t>https://www.aktuelviden.dk//chili</w:t>
        </w:r>
      </w:hyperlink>
      <w:r>
        <w:t xml:space="preserve"> )</w:t>
      </w:r>
    </w:p>
    <w:p w14:paraId="70579B0E" w14:textId="77777777" w:rsidR="00B56B61" w:rsidRDefault="00B56B61" w:rsidP="00B56B61"/>
    <w:p w14:paraId="0D58B39E" w14:textId="77777777" w:rsidR="004B55D7" w:rsidRDefault="004B55D7" w:rsidP="004B55D7">
      <w:pPr>
        <w:pStyle w:val="Heading2"/>
        <w:rPr>
          <w:b/>
          <w:color w:val="auto"/>
        </w:rPr>
      </w:pPr>
      <w:r>
        <w:rPr>
          <w:b/>
          <w:color w:val="auto"/>
        </w:rPr>
        <w:t>Eksamensopgaver med relevans</w:t>
      </w:r>
    </w:p>
    <w:p w14:paraId="64732B63" w14:textId="60C734C2" w:rsidR="004B55D7" w:rsidRDefault="005A4B69" w:rsidP="00B56B61">
      <w:pPr>
        <w:spacing w:after="0"/>
      </w:pPr>
      <w:r>
        <w:t>Bioteknologi A, 21</w:t>
      </w:r>
      <w:r w:rsidR="004B55D7">
        <w:t xml:space="preserve">. </w:t>
      </w:r>
      <w:r>
        <w:t>maj</w:t>
      </w:r>
      <w:r w:rsidR="004B55D7">
        <w:t xml:space="preserve"> 2015, opgave </w:t>
      </w:r>
      <w:r>
        <w:t>2</w:t>
      </w:r>
      <w:r w:rsidR="004B55D7">
        <w:t xml:space="preserve">, </w:t>
      </w:r>
      <w:r>
        <w:t xml:space="preserve">Smagen af </w:t>
      </w:r>
      <w:proofErr w:type="spellStart"/>
      <w:r>
        <w:t>umami</w:t>
      </w:r>
      <w:proofErr w:type="spellEnd"/>
      <w:r w:rsidR="004B55D7">
        <w:t>.</w:t>
      </w:r>
    </w:p>
    <w:p w14:paraId="553FCF1E" w14:textId="6BE4509C" w:rsidR="00B56B61" w:rsidRDefault="00B56B61" w:rsidP="004B55D7">
      <w:r>
        <w:t>Bioteknologi A, 29. maj 2012, opgave 2, Chili</w:t>
      </w:r>
    </w:p>
    <w:p w14:paraId="30F5597F" w14:textId="77777777" w:rsidR="00B56B61" w:rsidRDefault="00B56B61" w:rsidP="004B55D7"/>
    <w:p w14:paraId="0B20487D" w14:textId="4666819F" w:rsidR="00ED0544" w:rsidRDefault="00ED0544" w:rsidP="00ED0544">
      <w:pPr>
        <w:pStyle w:val="Heading2"/>
        <w:rPr>
          <w:b/>
          <w:color w:val="auto"/>
        </w:rPr>
      </w:pPr>
      <w:r>
        <w:rPr>
          <w:b/>
          <w:color w:val="auto"/>
        </w:rPr>
        <w:t>Eksperimentelt arbejde</w:t>
      </w:r>
    </w:p>
    <w:p w14:paraId="289E7DA5" w14:textId="77777777" w:rsidR="00B56B61" w:rsidRDefault="00D01116" w:rsidP="008D576B">
      <w:pPr>
        <w:rPr>
          <w:rStyle w:val="Hyperlink"/>
        </w:rPr>
      </w:pPr>
      <w:r>
        <w:t>Nedenstående link fra ’Smag for livet’ giver forslag til en forsøgsrække om ekstraktion af aromastoffer fra fødevarer</w:t>
      </w:r>
      <w:r w:rsidR="00DB5A3D">
        <w:t xml:space="preserve"> – herunder også øvelse som involverer ekstraktion af </w:t>
      </w:r>
      <w:proofErr w:type="spellStart"/>
      <w:r w:rsidR="00DB5A3D">
        <w:t>umamismag</w:t>
      </w:r>
      <w:proofErr w:type="spellEnd"/>
      <w:r w:rsidR="00DB5A3D">
        <w:t xml:space="preserve">: </w:t>
      </w:r>
      <w:hyperlink r:id="rId16" w:history="1">
        <w:r w:rsidR="00DB5A3D" w:rsidRPr="00963AEE">
          <w:rPr>
            <w:rStyle w:val="Hyperlink"/>
          </w:rPr>
          <w:t>http://www.smagforlivet.dk/undervisning/gymnasium/kemi/kemi%C3%B8velser-ekstraktion</w:t>
        </w:r>
      </w:hyperlink>
    </w:p>
    <w:p w14:paraId="4DFD7336" w14:textId="3723929F" w:rsidR="006002F3" w:rsidRDefault="00B56B61" w:rsidP="006002F3">
      <w:pPr>
        <w:spacing w:before="240" w:after="0"/>
        <w:rPr>
          <w:rStyle w:val="Hyperlink"/>
          <w:rFonts w:cstheme="minorHAnsi"/>
        </w:rPr>
      </w:pPr>
      <w:r w:rsidRPr="00B56B61">
        <w:rPr>
          <w:rStyle w:val="Hyperlink"/>
          <w:rFonts w:cstheme="minorHAnsi"/>
          <w:color w:val="auto"/>
          <w:u w:val="none"/>
        </w:rPr>
        <w:t>Nedenstående link fra Københavns Universitet er til et elektronisk øvel</w:t>
      </w:r>
      <w:r>
        <w:rPr>
          <w:rStyle w:val="Hyperlink"/>
          <w:rFonts w:cstheme="minorHAnsi"/>
          <w:color w:val="auto"/>
          <w:u w:val="none"/>
        </w:rPr>
        <w:t xml:space="preserve">seshæfte </w:t>
      </w:r>
      <w:r w:rsidRPr="00B56B61">
        <w:rPr>
          <w:rFonts w:cstheme="minorHAnsi"/>
          <w:color w:val="252525"/>
          <w:shd w:val="clear" w:color="auto" w:fill="FFFFFF"/>
        </w:rPr>
        <w:t>med vejledninger til ti øvelser om </w:t>
      </w:r>
      <w:r w:rsidRPr="00B56B61">
        <w:rPr>
          <w:rStyle w:val="Strong"/>
          <w:rFonts w:cstheme="minorHAnsi"/>
          <w:color w:val="252525"/>
          <w:shd w:val="clear" w:color="auto" w:fill="FFFFFF"/>
        </w:rPr>
        <w:t>antioxidanter</w:t>
      </w:r>
      <w:r w:rsidRPr="00B56B61">
        <w:rPr>
          <w:rFonts w:cstheme="minorHAnsi"/>
          <w:color w:val="252525"/>
          <w:shd w:val="clear" w:color="auto" w:fill="FFFFFF"/>
        </w:rPr>
        <w:t>, </w:t>
      </w:r>
      <w:r w:rsidRPr="00B56B61">
        <w:rPr>
          <w:rStyle w:val="Strong"/>
          <w:rFonts w:cstheme="minorHAnsi"/>
          <w:color w:val="252525"/>
          <w:shd w:val="clear" w:color="auto" w:fill="FFFFFF"/>
        </w:rPr>
        <w:t>kød</w:t>
      </w:r>
      <w:r w:rsidRPr="00B56B61">
        <w:rPr>
          <w:rFonts w:cstheme="minorHAnsi"/>
          <w:color w:val="252525"/>
          <w:shd w:val="clear" w:color="auto" w:fill="FFFFFF"/>
        </w:rPr>
        <w:t> og</w:t>
      </w:r>
      <w:r w:rsidRPr="00B56B61">
        <w:rPr>
          <w:rStyle w:val="Strong"/>
          <w:rFonts w:cstheme="minorHAnsi"/>
          <w:color w:val="252525"/>
          <w:shd w:val="clear" w:color="auto" w:fill="FFFFFF"/>
        </w:rPr>
        <w:t> ernæring</w:t>
      </w:r>
      <w:r w:rsidRPr="00B56B61">
        <w:rPr>
          <w:rFonts w:cstheme="minorHAnsi"/>
          <w:color w:val="252525"/>
          <w:shd w:val="clear" w:color="auto" w:fill="FFFFFF"/>
        </w:rPr>
        <w:t>. I øvelserne bliver det undersøgt, hvordan grøntsager, frugt og kød påvirkes under tilberedningen, og der er kostregistreringsøvelser, der kan fungere som oplæ</w:t>
      </w:r>
      <w:r>
        <w:rPr>
          <w:rFonts w:cstheme="minorHAnsi"/>
          <w:color w:val="252525"/>
          <w:shd w:val="clear" w:color="auto" w:fill="FFFFFF"/>
        </w:rPr>
        <w:t xml:space="preserve">g til </w:t>
      </w:r>
      <w:r w:rsidR="006002F3">
        <w:rPr>
          <w:rFonts w:cstheme="minorHAnsi"/>
          <w:color w:val="252525"/>
          <w:shd w:val="clear" w:color="auto" w:fill="FFFFFF"/>
        </w:rPr>
        <w:t>d</w:t>
      </w:r>
      <w:r>
        <w:rPr>
          <w:rFonts w:cstheme="minorHAnsi"/>
          <w:color w:val="252525"/>
          <w:shd w:val="clear" w:color="auto" w:fill="FFFFFF"/>
        </w:rPr>
        <w:t>iskussioner om ernæring:</w:t>
      </w:r>
      <w:r w:rsidR="006002F3">
        <w:rPr>
          <w:rStyle w:val="Hyperlink"/>
          <w:rFonts w:cstheme="minorHAnsi"/>
        </w:rPr>
        <w:t xml:space="preserve"> </w:t>
      </w:r>
    </w:p>
    <w:p w14:paraId="040FD9C6" w14:textId="6C7B3718" w:rsidR="008D576B" w:rsidRPr="006002F3" w:rsidRDefault="006342AB" w:rsidP="006002F3">
      <w:pPr>
        <w:spacing w:before="240" w:after="0"/>
        <w:rPr>
          <w:rFonts w:cstheme="minorHAnsi"/>
          <w:color w:val="0563C1" w:themeColor="hyperlink"/>
          <w:u w:val="single"/>
        </w:rPr>
      </w:pPr>
      <w:hyperlink r:id="rId17" w:history="1">
        <w:r w:rsidR="00B56B61" w:rsidRPr="00170308">
          <w:rPr>
            <w:rStyle w:val="Hyperlink"/>
          </w:rPr>
          <w:t>https://www.science.ku.dk/oplev-science/gymnasiet/hjemmeoevelser/hoe02/oevelseshaefte/</w:t>
        </w:r>
      </w:hyperlink>
    </w:p>
    <w:sectPr w:rsidR="008D576B" w:rsidRPr="006002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609257" w16cid:durableId="1F966F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BDD"/>
    <w:multiLevelType w:val="hybridMultilevel"/>
    <w:tmpl w:val="B88A11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9230A"/>
    <w:rsid w:val="000957E7"/>
    <w:rsid w:val="000D25FF"/>
    <w:rsid w:val="000E6F17"/>
    <w:rsid w:val="00103A65"/>
    <w:rsid w:val="001041F2"/>
    <w:rsid w:val="001226F1"/>
    <w:rsid w:val="00142257"/>
    <w:rsid w:val="00145E03"/>
    <w:rsid w:val="001910EA"/>
    <w:rsid w:val="001A1A9F"/>
    <w:rsid w:val="001A309B"/>
    <w:rsid w:val="001D726A"/>
    <w:rsid w:val="001E445F"/>
    <w:rsid w:val="001E5C19"/>
    <w:rsid w:val="001F478C"/>
    <w:rsid w:val="00200FA5"/>
    <w:rsid w:val="00217019"/>
    <w:rsid w:val="00250F11"/>
    <w:rsid w:val="00271460"/>
    <w:rsid w:val="0027416C"/>
    <w:rsid w:val="0027628D"/>
    <w:rsid w:val="002A2296"/>
    <w:rsid w:val="002E1517"/>
    <w:rsid w:val="002E48E1"/>
    <w:rsid w:val="002E6805"/>
    <w:rsid w:val="003150E1"/>
    <w:rsid w:val="00323F98"/>
    <w:rsid w:val="003343A3"/>
    <w:rsid w:val="00346A16"/>
    <w:rsid w:val="003504D4"/>
    <w:rsid w:val="003A4534"/>
    <w:rsid w:val="003C341F"/>
    <w:rsid w:val="003D522A"/>
    <w:rsid w:val="003D5E50"/>
    <w:rsid w:val="004B55D7"/>
    <w:rsid w:val="004B56A2"/>
    <w:rsid w:val="004D34F1"/>
    <w:rsid w:val="004E205B"/>
    <w:rsid w:val="00591F46"/>
    <w:rsid w:val="005A4B69"/>
    <w:rsid w:val="005C00D7"/>
    <w:rsid w:val="005C3544"/>
    <w:rsid w:val="005E7AC3"/>
    <w:rsid w:val="005F1A88"/>
    <w:rsid w:val="006002F3"/>
    <w:rsid w:val="006314B5"/>
    <w:rsid w:val="006342AB"/>
    <w:rsid w:val="00637604"/>
    <w:rsid w:val="006429C0"/>
    <w:rsid w:val="006E2424"/>
    <w:rsid w:val="00704F04"/>
    <w:rsid w:val="00720615"/>
    <w:rsid w:val="007746FA"/>
    <w:rsid w:val="007A0DF0"/>
    <w:rsid w:val="008064B5"/>
    <w:rsid w:val="008102CA"/>
    <w:rsid w:val="008550C0"/>
    <w:rsid w:val="00874577"/>
    <w:rsid w:val="008B6282"/>
    <w:rsid w:val="008D576B"/>
    <w:rsid w:val="008F5CDE"/>
    <w:rsid w:val="00953F41"/>
    <w:rsid w:val="00961AE2"/>
    <w:rsid w:val="00975C7B"/>
    <w:rsid w:val="00995A34"/>
    <w:rsid w:val="009C6C94"/>
    <w:rsid w:val="009E1ED8"/>
    <w:rsid w:val="00A952F6"/>
    <w:rsid w:val="00AB3A11"/>
    <w:rsid w:val="00B264FD"/>
    <w:rsid w:val="00B56B61"/>
    <w:rsid w:val="00B67295"/>
    <w:rsid w:val="00B84FF0"/>
    <w:rsid w:val="00B9709A"/>
    <w:rsid w:val="00BD1291"/>
    <w:rsid w:val="00C30797"/>
    <w:rsid w:val="00C50755"/>
    <w:rsid w:val="00CA101B"/>
    <w:rsid w:val="00CA618C"/>
    <w:rsid w:val="00CB46D0"/>
    <w:rsid w:val="00CB72C5"/>
    <w:rsid w:val="00D01116"/>
    <w:rsid w:val="00D94ABE"/>
    <w:rsid w:val="00DB5A3D"/>
    <w:rsid w:val="00DC2455"/>
    <w:rsid w:val="00E25EC1"/>
    <w:rsid w:val="00E46C08"/>
    <w:rsid w:val="00E66ED3"/>
    <w:rsid w:val="00E87F5C"/>
    <w:rsid w:val="00EA3FC4"/>
    <w:rsid w:val="00ED0544"/>
    <w:rsid w:val="00ED7DE4"/>
    <w:rsid w:val="00EF5A21"/>
    <w:rsid w:val="00F24ACB"/>
    <w:rsid w:val="00F50AEB"/>
    <w:rsid w:val="00F5467A"/>
    <w:rsid w:val="00F854A8"/>
    <w:rsid w:val="00F87C4E"/>
    <w:rsid w:val="00FC7921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5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-numre.dk/" TargetMode="External"/><Relationship Id="rId12" Type="http://schemas.openxmlformats.org/officeDocument/2006/relationships/hyperlink" Target="http://www.smagforlivet.dk/materialer/smagsreceptorer" TargetMode="External"/><Relationship Id="rId17" Type="http://schemas.openxmlformats.org/officeDocument/2006/relationships/hyperlink" Target="https://www.science.ku.dk/oplev-science/gymnasiet/hjemmeoevelser/hoe02/oevelseshaef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agforlivet.dk/undervisning/gymnasium/kemi/kemi%C3%B8velser-ekstrak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4/an4-2012velsmag.pdf" TargetMode="External"/><Relationship Id="rId11" Type="http://schemas.openxmlformats.org/officeDocument/2006/relationships/hyperlink" Target="http://www.smagforlivet.dk/materialer/smagsfilm-oplev-grundsmagene-og-det-st%C3%A6r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ktuelviden.dk//chili" TargetMode="External"/><Relationship Id="rId23" Type="http://schemas.microsoft.com/office/2016/09/relationships/commentsIds" Target="commentsIds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aktuelnaturvidenskab.dk/fileadmin/Aktuel_Naturvidenskab/nr-3/AN3-2018blaeksprutter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F6EA-7968-44F2-BD3F-70A84AA1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702</Words>
  <Characters>4289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16</cp:revision>
  <dcterms:created xsi:type="dcterms:W3CDTF">2018-11-13T19:00:00Z</dcterms:created>
  <dcterms:modified xsi:type="dcterms:W3CDTF">2019-07-03T12:52:00Z</dcterms:modified>
</cp:coreProperties>
</file>