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EA50C" w14:textId="3A366604" w:rsidR="001A1A9F" w:rsidRPr="00F16A08" w:rsidRDefault="001A1A9F" w:rsidP="00F16A08">
      <w:pPr>
        <w:pStyle w:val="Heading1"/>
        <w:jc w:val="center"/>
        <w:rPr>
          <w:b/>
          <w:color w:val="auto"/>
          <w:sz w:val="40"/>
          <w:szCs w:val="40"/>
        </w:rPr>
      </w:pPr>
      <w:r w:rsidRPr="00F16A08">
        <w:rPr>
          <w:b/>
          <w:color w:val="auto"/>
          <w:sz w:val="40"/>
          <w:szCs w:val="40"/>
        </w:rPr>
        <w:t xml:space="preserve">Undervisningsmateriale til </w:t>
      </w:r>
      <w:r w:rsidR="008064B5" w:rsidRPr="00F16A08">
        <w:rPr>
          <w:b/>
          <w:color w:val="auto"/>
          <w:sz w:val="40"/>
          <w:szCs w:val="40"/>
        </w:rPr>
        <w:t>genteknologi og mikrobiologi</w:t>
      </w:r>
    </w:p>
    <w:p w14:paraId="44DEAF07" w14:textId="6FB495C9" w:rsidR="001A1A9F" w:rsidRPr="001A1A9F" w:rsidRDefault="001A1A9F" w:rsidP="00F16A08">
      <w:pPr>
        <w:pStyle w:val="Heading1"/>
        <w:jc w:val="center"/>
        <w:rPr>
          <w:color w:val="auto"/>
        </w:rPr>
      </w:pPr>
      <w:r w:rsidRPr="001A1A9F">
        <w:rPr>
          <w:color w:val="auto"/>
        </w:rPr>
        <w:t xml:space="preserve">Artikel: </w:t>
      </w:r>
      <w:hyperlink r:id="rId6" w:history="1">
        <w:r w:rsidR="008102CA" w:rsidRPr="00D46377">
          <w:rPr>
            <w:rStyle w:val="Hyperlink"/>
            <w:b/>
          </w:rPr>
          <w:t>Når bakterien skal afsløres hurtigt</w:t>
        </w:r>
      </w:hyperlink>
      <w:r w:rsidRPr="001A1A9F">
        <w:rPr>
          <w:color w:val="auto"/>
        </w:rPr>
        <w:t xml:space="preserve">, </w:t>
      </w:r>
      <w:r w:rsidR="008102CA">
        <w:rPr>
          <w:color w:val="auto"/>
        </w:rPr>
        <w:t>4</w:t>
      </w:r>
      <w:r w:rsidRPr="001A1A9F">
        <w:rPr>
          <w:color w:val="auto"/>
        </w:rPr>
        <w:t>/201</w:t>
      </w:r>
      <w:r w:rsidR="008102CA">
        <w:rPr>
          <w:color w:val="auto"/>
        </w:rPr>
        <w:t>0</w:t>
      </w:r>
      <w:r w:rsidRPr="001A1A9F">
        <w:rPr>
          <w:color w:val="auto"/>
        </w:rPr>
        <w:t xml:space="preserve">, s. </w:t>
      </w:r>
      <w:r w:rsidR="00B264FD">
        <w:rPr>
          <w:color w:val="auto"/>
        </w:rPr>
        <w:t>28-3</w:t>
      </w:r>
      <w:r w:rsidR="008102CA">
        <w:rPr>
          <w:color w:val="auto"/>
        </w:rPr>
        <w:t>1</w:t>
      </w:r>
      <w:r w:rsidRPr="001A1A9F">
        <w:rPr>
          <w:color w:val="auto"/>
        </w:rPr>
        <w:t>.</w:t>
      </w:r>
    </w:p>
    <w:p w14:paraId="2DED6813" w14:textId="53F4882F" w:rsidR="001A1A9F" w:rsidRPr="001A1A9F" w:rsidRDefault="001A1A9F" w:rsidP="00F16A08">
      <w:pPr>
        <w:pStyle w:val="Heading1"/>
        <w:jc w:val="center"/>
        <w:rPr>
          <w:color w:val="auto"/>
        </w:rPr>
      </w:pPr>
      <w:r w:rsidRPr="001A1A9F">
        <w:rPr>
          <w:color w:val="auto"/>
        </w:rPr>
        <w:t>Fag: Biologi B+A</w:t>
      </w:r>
      <w:r w:rsidR="00B264FD">
        <w:rPr>
          <w:color w:val="auto"/>
        </w:rPr>
        <w:t xml:space="preserve"> </w:t>
      </w:r>
      <w:r w:rsidRPr="001A1A9F">
        <w:rPr>
          <w:color w:val="auto"/>
        </w:rPr>
        <w:t xml:space="preserve">og Bioteknologi </w:t>
      </w:r>
      <w:r w:rsidR="0009230A">
        <w:rPr>
          <w:color w:val="auto"/>
        </w:rPr>
        <w:t>A</w:t>
      </w:r>
    </w:p>
    <w:p w14:paraId="07BE7427" w14:textId="071D1335" w:rsidR="00591F46" w:rsidRPr="00F16A08" w:rsidRDefault="00F16A08" w:rsidP="00F16A08">
      <w:pPr>
        <w:pStyle w:val="Heading1"/>
        <w:jc w:val="center"/>
        <w:rPr>
          <w:color w:val="auto"/>
          <w:sz w:val="28"/>
          <w:szCs w:val="28"/>
        </w:rPr>
      </w:pPr>
      <w:r>
        <w:rPr>
          <w:color w:val="auto"/>
          <w:sz w:val="28"/>
          <w:szCs w:val="28"/>
        </w:rPr>
        <w:t xml:space="preserve">Udarbejdet af </w:t>
      </w:r>
      <w:r w:rsidR="001A1A9F" w:rsidRPr="00F16A08">
        <w:rPr>
          <w:color w:val="auto"/>
          <w:sz w:val="28"/>
          <w:szCs w:val="28"/>
        </w:rPr>
        <w:t xml:space="preserve">Lone Als Egebo, Hasseris Gymnasium, </w:t>
      </w:r>
      <w:r w:rsidR="00B264FD" w:rsidRPr="00F16A08">
        <w:rPr>
          <w:color w:val="auto"/>
          <w:sz w:val="28"/>
          <w:szCs w:val="28"/>
        </w:rPr>
        <w:t>september</w:t>
      </w:r>
      <w:r w:rsidR="001A1A9F" w:rsidRPr="00F16A08">
        <w:rPr>
          <w:color w:val="auto"/>
          <w:sz w:val="28"/>
          <w:szCs w:val="28"/>
        </w:rPr>
        <w:t xml:space="preserve"> 2018</w:t>
      </w:r>
      <w:r w:rsidRPr="00F16A08">
        <w:rPr>
          <w:color w:val="auto"/>
          <w:sz w:val="28"/>
          <w:szCs w:val="28"/>
        </w:rPr>
        <w:t xml:space="preserve">, </w:t>
      </w:r>
      <w:r>
        <w:rPr>
          <w:color w:val="auto"/>
          <w:sz w:val="28"/>
          <w:szCs w:val="28"/>
        </w:rPr>
        <w:br/>
      </w:r>
      <w:r w:rsidRPr="00F16A08">
        <w:rPr>
          <w:color w:val="auto"/>
          <w:sz w:val="28"/>
          <w:szCs w:val="28"/>
        </w:rPr>
        <w:t>for Aktuel Naturvidenskab</w:t>
      </w:r>
    </w:p>
    <w:p w14:paraId="307AA814" w14:textId="77777777" w:rsidR="001226F1" w:rsidRDefault="001226F1" w:rsidP="001226F1"/>
    <w:p w14:paraId="6C8ECBAC" w14:textId="65114687" w:rsidR="001226F1" w:rsidRDefault="001226F1" w:rsidP="001226F1">
      <w:pPr>
        <w:pStyle w:val="Heading2"/>
        <w:rPr>
          <w:b/>
          <w:color w:val="auto"/>
        </w:rPr>
      </w:pPr>
      <w:r w:rsidRPr="001226F1">
        <w:rPr>
          <w:b/>
          <w:color w:val="auto"/>
        </w:rPr>
        <w:t>Forarbejde</w:t>
      </w:r>
    </w:p>
    <w:p w14:paraId="3D287F78" w14:textId="40D9DA96" w:rsidR="008F5CDE" w:rsidRDefault="008F5CDE" w:rsidP="008F5CDE">
      <w:r>
        <w:t xml:space="preserve">Inden læsning af artiklen </w:t>
      </w:r>
      <w:r w:rsidR="004B56A2">
        <w:t xml:space="preserve">skal man kende til </w:t>
      </w:r>
      <w:r w:rsidR="00B9709A" w:rsidRPr="00B9709A">
        <w:rPr>
          <w:i/>
        </w:rPr>
        <w:t>cellers opbygning</w:t>
      </w:r>
      <w:r w:rsidR="00B9709A">
        <w:t xml:space="preserve"> samt </w:t>
      </w:r>
      <w:r w:rsidR="003343A3" w:rsidRPr="00B9709A">
        <w:rPr>
          <w:i/>
        </w:rPr>
        <w:t>DNA-replikation</w:t>
      </w:r>
      <w:r w:rsidR="00B9709A">
        <w:t>.</w:t>
      </w:r>
    </w:p>
    <w:p w14:paraId="440D6FC2" w14:textId="244D3533" w:rsidR="001A1A9F" w:rsidRDefault="00B9709A" w:rsidP="001A1A9F">
      <w:pPr>
        <w:pStyle w:val="Heading2"/>
        <w:rPr>
          <w:b/>
          <w:color w:val="auto"/>
        </w:rPr>
      </w:pPr>
      <w:r>
        <w:rPr>
          <w:b/>
          <w:color w:val="auto"/>
        </w:rPr>
        <w:t>A</w:t>
      </w:r>
      <w:r w:rsidR="001A1A9F" w:rsidRPr="001A1A9F">
        <w:rPr>
          <w:b/>
          <w:color w:val="auto"/>
        </w:rPr>
        <w:t>rbejdsspørgsmål</w:t>
      </w:r>
    </w:p>
    <w:p w14:paraId="11384872" w14:textId="13A3C1D4" w:rsidR="00B9709A" w:rsidRDefault="00B9709A" w:rsidP="008F5CDE">
      <w:pPr>
        <w:pStyle w:val="ListParagraph"/>
        <w:numPr>
          <w:ilvl w:val="0"/>
          <w:numId w:val="3"/>
        </w:numPr>
      </w:pPr>
      <w:r>
        <w:t xml:space="preserve">Hvad er en </w:t>
      </w:r>
      <w:r w:rsidR="000D25FF">
        <w:t>infektionssygdom,</w:t>
      </w:r>
      <w:r>
        <w:t xml:space="preserve"> og hvad er et patogen? </w:t>
      </w:r>
    </w:p>
    <w:p w14:paraId="528547B5" w14:textId="27028C9A" w:rsidR="008F5CDE" w:rsidRDefault="00B9709A" w:rsidP="008F5CDE">
      <w:pPr>
        <w:pStyle w:val="ListParagraph"/>
        <w:numPr>
          <w:ilvl w:val="0"/>
          <w:numId w:val="3"/>
        </w:numPr>
      </w:pPr>
      <w:r>
        <w:t>Influenza, b</w:t>
      </w:r>
      <w:r w:rsidR="008B6282">
        <w:t>l</w:t>
      </w:r>
      <w:r w:rsidR="00ED0544">
        <w:t xml:space="preserve">ærebetændelse, meningitis, legionærsyge </w:t>
      </w:r>
      <w:r>
        <w:t>og HIV er alle infektionssygdomm</w:t>
      </w:r>
      <w:r w:rsidR="008B6282">
        <w:t xml:space="preserve">e. Undersøg hvilke </w:t>
      </w:r>
      <w:proofErr w:type="spellStart"/>
      <w:r w:rsidR="008B6282">
        <w:t>patogener</w:t>
      </w:r>
      <w:proofErr w:type="spellEnd"/>
      <w:r w:rsidR="000D25FF">
        <w:t>,</w:t>
      </w:r>
      <w:r w:rsidR="008B6282">
        <w:t xml:space="preserve"> der er årsag til disse sygdomme.</w:t>
      </w:r>
    </w:p>
    <w:p w14:paraId="28C4366F" w14:textId="5D9FC993" w:rsidR="008B6282" w:rsidRDefault="008B6282" w:rsidP="008F5CDE">
      <w:pPr>
        <w:pStyle w:val="ListParagraph"/>
        <w:numPr>
          <w:ilvl w:val="0"/>
          <w:numId w:val="3"/>
        </w:numPr>
      </w:pPr>
      <w:r>
        <w:t>Forklar hvordan man traditionelt identificerer en patogen bakterieart i en vævs- eller blodprøve fra en patient.</w:t>
      </w:r>
    </w:p>
    <w:p w14:paraId="68E1DA02" w14:textId="03CAA0A8" w:rsidR="00ED0544" w:rsidRDefault="00ED0544" w:rsidP="008F5CDE">
      <w:pPr>
        <w:pStyle w:val="ListParagraph"/>
        <w:numPr>
          <w:ilvl w:val="0"/>
          <w:numId w:val="3"/>
        </w:numPr>
      </w:pPr>
      <w:r>
        <w:t>Forklar hvordan man undersøger</w:t>
      </w:r>
      <w:r w:rsidR="000D25FF">
        <w:t>,</w:t>
      </w:r>
      <w:r>
        <w:t xml:space="preserve"> om </w:t>
      </w:r>
      <w:r w:rsidR="000D25FF">
        <w:t>et</w:t>
      </w:r>
      <w:r>
        <w:t xml:space="preserve"> patogen er resistent over for antibiotika. Inddrag figuren s. 30 i artiklen.</w:t>
      </w:r>
    </w:p>
    <w:p w14:paraId="04402DDF" w14:textId="49D0E643" w:rsidR="002E6805" w:rsidRDefault="0027628D" w:rsidP="002E6805">
      <w:pPr>
        <w:pStyle w:val="ListParagraph"/>
        <w:numPr>
          <w:ilvl w:val="0"/>
          <w:numId w:val="3"/>
        </w:numPr>
      </w:pPr>
      <w:r w:rsidRPr="0027628D">
        <w:rPr>
          <w:noProof/>
          <w:lang w:eastAsia="da-DK"/>
        </w:rPr>
        <w:drawing>
          <wp:anchor distT="0" distB="0" distL="114300" distR="114300" simplePos="0" relativeHeight="251658240" behindDoc="1" locked="0" layoutInCell="1" allowOverlap="1" wp14:anchorId="57D4A015" wp14:editId="1C3C47C7">
            <wp:simplePos x="0" y="0"/>
            <wp:positionH relativeFrom="column">
              <wp:posOffset>352972</wp:posOffset>
            </wp:positionH>
            <wp:positionV relativeFrom="paragraph">
              <wp:posOffset>280463</wp:posOffset>
            </wp:positionV>
            <wp:extent cx="5209540" cy="3359785"/>
            <wp:effectExtent l="0" t="0" r="0" b="0"/>
            <wp:wrapTight wrapText="bothSides">
              <wp:wrapPolygon edited="0">
                <wp:start x="0" y="0"/>
                <wp:lineTo x="0" y="21433"/>
                <wp:lineTo x="21484" y="21433"/>
                <wp:lineTo x="21484"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5038" r="9825" b="10622"/>
                    <a:stretch/>
                  </pic:blipFill>
                  <pic:spPr bwMode="auto">
                    <a:xfrm>
                      <a:off x="0" y="0"/>
                      <a:ext cx="5209540" cy="335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805">
        <w:t xml:space="preserve">Forklar vha. </w:t>
      </w:r>
      <w:r>
        <w:t>nedenstående figur fra</w:t>
      </w:r>
      <w:r w:rsidR="002E6805">
        <w:t xml:space="preserve"> artiklen, hvordan man kan opformere DNA</w:t>
      </w:r>
      <w:r w:rsidR="005E7AC3">
        <w:t xml:space="preserve"> ved PCR-teknikken. </w:t>
      </w:r>
    </w:p>
    <w:p w14:paraId="5275252E" w14:textId="3974AAE3" w:rsidR="0027628D" w:rsidRDefault="0027628D" w:rsidP="0027628D"/>
    <w:p w14:paraId="666D8F77" w14:textId="7A70CDAA" w:rsidR="0027628D" w:rsidRDefault="0027628D" w:rsidP="0027628D"/>
    <w:p w14:paraId="324E476E" w14:textId="66E4C2A4" w:rsidR="0027628D" w:rsidRDefault="0027628D" w:rsidP="0027628D"/>
    <w:p w14:paraId="710BF7D3" w14:textId="732F4938" w:rsidR="0027628D" w:rsidRDefault="0027628D" w:rsidP="0027628D"/>
    <w:p w14:paraId="7818D503" w14:textId="6BB0D50A" w:rsidR="0027628D" w:rsidRDefault="0027628D" w:rsidP="0027628D"/>
    <w:p w14:paraId="79E9D1B2" w14:textId="1A1E9D9E" w:rsidR="0027628D" w:rsidRDefault="0027628D" w:rsidP="0027628D"/>
    <w:p w14:paraId="239164EE" w14:textId="1BD9D096" w:rsidR="0027628D" w:rsidRDefault="0027628D" w:rsidP="0027628D"/>
    <w:p w14:paraId="0E23C0F8" w14:textId="77777777" w:rsidR="0027628D" w:rsidRDefault="0027628D" w:rsidP="0027628D"/>
    <w:p w14:paraId="03C732B4" w14:textId="0BF0E747" w:rsidR="0027628D" w:rsidRDefault="0027628D" w:rsidP="0027628D"/>
    <w:p w14:paraId="33E55800" w14:textId="006DBD3D" w:rsidR="0027628D" w:rsidRDefault="0027628D" w:rsidP="0027628D"/>
    <w:p w14:paraId="0D017A58" w14:textId="77777777" w:rsidR="0027628D" w:rsidRDefault="0027628D" w:rsidP="0027628D"/>
    <w:p w14:paraId="602F64CE" w14:textId="70498787" w:rsidR="0027628D" w:rsidRDefault="0027628D" w:rsidP="0027628D">
      <w:pPr>
        <w:pStyle w:val="ListParagraph"/>
        <w:numPr>
          <w:ilvl w:val="0"/>
          <w:numId w:val="3"/>
        </w:numPr>
      </w:pPr>
    </w:p>
    <w:p w14:paraId="4924A5AA" w14:textId="7DE89131" w:rsidR="002E6805" w:rsidRDefault="002E6805" w:rsidP="002E6805">
      <w:pPr>
        <w:pStyle w:val="ListParagraph"/>
        <w:numPr>
          <w:ilvl w:val="0"/>
          <w:numId w:val="3"/>
        </w:numPr>
      </w:pPr>
      <w:r>
        <w:t>Forklar hvorfor PCR minder om DNA-replikation, og hvorfor metoden kan anvendes til at identificere bakterier.</w:t>
      </w:r>
    </w:p>
    <w:p w14:paraId="64988FB5" w14:textId="77777777" w:rsidR="005E7AC3" w:rsidRDefault="002E6805" w:rsidP="002E6805">
      <w:pPr>
        <w:pStyle w:val="ListParagraph"/>
        <w:numPr>
          <w:ilvl w:val="0"/>
          <w:numId w:val="3"/>
        </w:numPr>
      </w:pPr>
      <w:r>
        <w:t>Forklar hvad forskellen er på en bredspektret PCR-analyse og en specifik PCR-analyse.</w:t>
      </w:r>
      <w:r w:rsidR="005E7AC3">
        <w:t xml:space="preserve"> </w:t>
      </w:r>
    </w:p>
    <w:p w14:paraId="5E16FD0F" w14:textId="6D001FAE" w:rsidR="002E6805" w:rsidRDefault="005E7AC3" w:rsidP="002E6805">
      <w:pPr>
        <w:pStyle w:val="ListParagraph"/>
        <w:numPr>
          <w:ilvl w:val="0"/>
          <w:numId w:val="3"/>
        </w:numPr>
      </w:pPr>
      <w:r>
        <w:t xml:space="preserve">Hvad er 16S </w:t>
      </w:r>
      <w:proofErr w:type="spellStart"/>
      <w:r>
        <w:t>rDNA</w:t>
      </w:r>
      <w:proofErr w:type="spellEnd"/>
      <w:r>
        <w:t>, og hvordan anvendes det i forbindelse med PCR?</w:t>
      </w:r>
    </w:p>
    <w:p w14:paraId="38CC572A" w14:textId="3AB317DE" w:rsidR="005E7AC3" w:rsidRDefault="005E7AC3" w:rsidP="002E6805">
      <w:pPr>
        <w:pStyle w:val="ListParagraph"/>
        <w:numPr>
          <w:ilvl w:val="0"/>
          <w:numId w:val="3"/>
        </w:numPr>
      </w:pPr>
      <w:r>
        <w:lastRenderedPageBreak/>
        <w:t>Hvilke fordele og ulemper er der ved at anvende PCR frem for traditionelle identifikationsmetoder?</w:t>
      </w:r>
    </w:p>
    <w:p w14:paraId="03A77299" w14:textId="20EF3567" w:rsidR="009C6C94" w:rsidRDefault="009C6C94" w:rsidP="002E6805">
      <w:pPr>
        <w:pStyle w:val="ListParagraph"/>
        <w:numPr>
          <w:ilvl w:val="0"/>
          <w:numId w:val="3"/>
        </w:numPr>
      </w:pPr>
      <w:r>
        <w:t xml:space="preserve">Hvad er </w:t>
      </w:r>
      <w:r w:rsidR="006E2424" w:rsidRPr="000D25FF">
        <w:t xml:space="preserve">infektiøs </w:t>
      </w:r>
      <w:proofErr w:type="spellStart"/>
      <w:r w:rsidR="006E2424" w:rsidRPr="000D25FF">
        <w:t>endokardit</w:t>
      </w:r>
      <w:proofErr w:type="spellEnd"/>
      <w:r w:rsidR="006E2424">
        <w:t>, og hvorfor er PCR-metoden et vigtigt værktøj i forbindelse med denne lidelse?</w:t>
      </w:r>
    </w:p>
    <w:p w14:paraId="13E07548" w14:textId="6F0ED294" w:rsidR="006E2424" w:rsidRDefault="006E2424" w:rsidP="002E6805">
      <w:pPr>
        <w:pStyle w:val="ListParagraph"/>
        <w:numPr>
          <w:ilvl w:val="0"/>
          <w:numId w:val="3"/>
        </w:numPr>
      </w:pPr>
      <w:r>
        <w:t>Hvad anvendes et ’centralvenekateter’, som vist s. 31 i artiklen, til?</w:t>
      </w:r>
    </w:p>
    <w:p w14:paraId="26B1605E" w14:textId="1AD833B9" w:rsidR="006E2424" w:rsidRDefault="006E2424" w:rsidP="002E6805">
      <w:pPr>
        <w:pStyle w:val="ListParagraph"/>
        <w:numPr>
          <w:ilvl w:val="0"/>
          <w:numId w:val="3"/>
        </w:numPr>
      </w:pPr>
      <w:r>
        <w:t xml:space="preserve">Hvad går ’Makis metode’ ud på, og hvorfor har den vist sig utilstrækkelig ved undersøgelse af bakterier i </w:t>
      </w:r>
      <w:r w:rsidR="000D25FF">
        <w:t xml:space="preserve">et </w:t>
      </w:r>
      <w:r>
        <w:t>kateter?</w:t>
      </w:r>
    </w:p>
    <w:p w14:paraId="600B3AD7" w14:textId="7344F614" w:rsidR="006E2424" w:rsidRDefault="000D25FF" w:rsidP="002E6805">
      <w:pPr>
        <w:pStyle w:val="ListParagraph"/>
        <w:numPr>
          <w:ilvl w:val="0"/>
          <w:numId w:val="3"/>
        </w:numPr>
      </w:pPr>
      <w:r>
        <w:t>Forklar hvorfor man antager, at PCR-metoden fremover kan medvirke til hurtigere diagnoser, forkortede indlæggelsestider og en mindsket brug af antibiotika?</w:t>
      </w:r>
    </w:p>
    <w:p w14:paraId="0BCBA3D8" w14:textId="78034D66" w:rsidR="009E1ED8" w:rsidRDefault="009E1ED8" w:rsidP="009E1ED8"/>
    <w:p w14:paraId="1E5959A8" w14:textId="68AD10CE" w:rsidR="009E1ED8" w:rsidRDefault="009E1ED8" w:rsidP="009E1ED8">
      <w:pPr>
        <w:pStyle w:val="Heading2"/>
        <w:rPr>
          <w:b/>
          <w:color w:val="auto"/>
        </w:rPr>
      </w:pPr>
      <w:r w:rsidRPr="003C341F">
        <w:rPr>
          <w:b/>
          <w:color w:val="auto"/>
        </w:rPr>
        <w:t xml:space="preserve">Supplerende </w:t>
      </w:r>
      <w:r w:rsidR="005F1A88" w:rsidRPr="003C341F">
        <w:rPr>
          <w:b/>
          <w:color w:val="auto"/>
        </w:rPr>
        <w:t>arbejdsopgave</w:t>
      </w:r>
      <w:r w:rsidR="003A4534" w:rsidRPr="003C341F">
        <w:rPr>
          <w:b/>
          <w:color w:val="auto"/>
        </w:rPr>
        <w:t xml:space="preserve">r </w:t>
      </w:r>
    </w:p>
    <w:p w14:paraId="005F8923" w14:textId="77777777" w:rsidR="00200FA5" w:rsidRDefault="00200FA5" w:rsidP="00200FA5">
      <w:pPr>
        <w:pStyle w:val="Heading3"/>
        <w:numPr>
          <w:ilvl w:val="0"/>
          <w:numId w:val="3"/>
        </w:numPr>
        <w:rPr>
          <w:rFonts w:asciiTheme="minorHAnsi" w:hAnsiTheme="minorHAnsi" w:cstheme="minorHAnsi"/>
          <w:color w:val="auto"/>
          <w:sz w:val="22"/>
          <w:szCs w:val="22"/>
        </w:rPr>
      </w:pPr>
      <w:r w:rsidRPr="00200FA5">
        <w:rPr>
          <w:rFonts w:asciiTheme="minorHAnsi" w:hAnsiTheme="minorHAnsi" w:cstheme="minorHAnsi"/>
          <w:color w:val="auto"/>
          <w:sz w:val="22"/>
          <w:szCs w:val="22"/>
        </w:rPr>
        <w:t>Dyrkning</w:t>
      </w:r>
      <w:r>
        <w:rPr>
          <w:rFonts w:asciiTheme="minorHAnsi" w:hAnsiTheme="minorHAnsi" w:cstheme="minorHAnsi"/>
          <w:color w:val="auto"/>
          <w:sz w:val="22"/>
          <w:szCs w:val="22"/>
        </w:rPr>
        <w:t xml:space="preserve"> og identifikation af </w:t>
      </w:r>
      <w:proofErr w:type="spellStart"/>
      <w:r>
        <w:rPr>
          <w:rFonts w:asciiTheme="minorHAnsi" w:hAnsiTheme="minorHAnsi" w:cstheme="minorHAnsi"/>
          <w:color w:val="auto"/>
          <w:sz w:val="22"/>
          <w:szCs w:val="22"/>
        </w:rPr>
        <w:t>patogener</w:t>
      </w:r>
      <w:proofErr w:type="spellEnd"/>
      <w:r>
        <w:rPr>
          <w:rFonts w:asciiTheme="minorHAnsi" w:hAnsiTheme="minorHAnsi" w:cstheme="minorHAnsi"/>
          <w:color w:val="auto"/>
          <w:sz w:val="22"/>
          <w:szCs w:val="22"/>
        </w:rPr>
        <w:t>.</w:t>
      </w:r>
    </w:p>
    <w:p w14:paraId="526AB029" w14:textId="41F766B2" w:rsidR="00200FA5" w:rsidRDefault="00200FA5" w:rsidP="00200FA5">
      <w:pPr>
        <w:pStyle w:val="Heading3"/>
        <w:ind w:left="720"/>
        <w:rPr>
          <w:rFonts w:asciiTheme="minorHAnsi" w:hAnsiTheme="minorHAnsi" w:cstheme="minorHAnsi"/>
          <w:color w:val="auto"/>
          <w:sz w:val="22"/>
          <w:szCs w:val="22"/>
        </w:rPr>
      </w:pPr>
      <w:r w:rsidRPr="00200FA5">
        <w:rPr>
          <w:rFonts w:asciiTheme="minorHAnsi" w:hAnsiTheme="minorHAnsi" w:cstheme="minorHAnsi"/>
          <w:color w:val="auto"/>
          <w:sz w:val="22"/>
          <w:szCs w:val="22"/>
        </w:rPr>
        <w:t xml:space="preserve">På følgende hjemmeside findes et online mikrobiologisk atlas, </w:t>
      </w:r>
      <w:r w:rsidR="002E1517">
        <w:rPr>
          <w:rFonts w:asciiTheme="minorHAnsi" w:hAnsiTheme="minorHAnsi" w:cstheme="minorHAnsi"/>
          <w:color w:val="auto"/>
          <w:sz w:val="22"/>
          <w:szCs w:val="22"/>
        </w:rPr>
        <w:t>hvor</w:t>
      </w:r>
      <w:r w:rsidRPr="00200FA5">
        <w:rPr>
          <w:rFonts w:asciiTheme="minorHAnsi" w:hAnsiTheme="minorHAnsi" w:cstheme="minorHAnsi"/>
          <w:color w:val="auto"/>
          <w:sz w:val="22"/>
          <w:szCs w:val="22"/>
        </w:rPr>
        <w:t xml:space="preserve"> man kan undersøge morfologi (udseende) af forskellige mikroorganismer, når de dyrkes på en agarplade med et næringsmedium. På hjemmesiden kan man også undersøge, hvilke mikroorganismer et bestemt næringsmedium anvendes til at identificere</w:t>
      </w:r>
      <w:r>
        <w:rPr>
          <w:rFonts w:asciiTheme="minorHAnsi" w:hAnsiTheme="minorHAnsi" w:cstheme="minorHAnsi"/>
          <w:color w:val="auto"/>
          <w:sz w:val="22"/>
          <w:szCs w:val="22"/>
        </w:rPr>
        <w:t>, samt resu</w:t>
      </w:r>
      <w:r w:rsidR="000D25FF">
        <w:rPr>
          <w:rFonts w:asciiTheme="minorHAnsi" w:hAnsiTheme="minorHAnsi" w:cstheme="minorHAnsi"/>
          <w:color w:val="auto"/>
          <w:sz w:val="22"/>
          <w:szCs w:val="22"/>
        </w:rPr>
        <w:t>ltatet af</w:t>
      </w:r>
      <w:r>
        <w:rPr>
          <w:rFonts w:asciiTheme="minorHAnsi" w:hAnsiTheme="minorHAnsi" w:cstheme="minorHAnsi"/>
          <w:color w:val="auto"/>
          <w:sz w:val="22"/>
          <w:szCs w:val="22"/>
        </w:rPr>
        <w:t xml:space="preserve"> nogle biokemiske test, som udføres </w:t>
      </w:r>
      <w:r w:rsidR="000D25FF">
        <w:rPr>
          <w:rFonts w:asciiTheme="minorHAnsi" w:hAnsiTheme="minorHAnsi" w:cstheme="minorHAnsi"/>
          <w:color w:val="auto"/>
          <w:sz w:val="22"/>
          <w:szCs w:val="22"/>
        </w:rPr>
        <w:t>for</w:t>
      </w:r>
      <w:r>
        <w:rPr>
          <w:rFonts w:asciiTheme="minorHAnsi" w:hAnsiTheme="minorHAnsi" w:cstheme="minorHAnsi"/>
          <w:color w:val="auto"/>
          <w:sz w:val="22"/>
          <w:szCs w:val="22"/>
        </w:rPr>
        <w:t xml:space="preserve"> at identificere en bestemt </w:t>
      </w:r>
      <w:r w:rsidR="000D25FF">
        <w:rPr>
          <w:rFonts w:asciiTheme="minorHAnsi" w:hAnsiTheme="minorHAnsi" w:cstheme="minorHAnsi"/>
          <w:color w:val="auto"/>
          <w:sz w:val="22"/>
          <w:szCs w:val="22"/>
        </w:rPr>
        <w:t>mikroorganisme</w:t>
      </w:r>
      <w:r>
        <w:rPr>
          <w:rFonts w:asciiTheme="minorHAnsi" w:hAnsiTheme="minorHAnsi" w:cstheme="minorHAnsi"/>
          <w:color w:val="auto"/>
          <w:sz w:val="22"/>
          <w:szCs w:val="22"/>
        </w:rPr>
        <w:t>:</w:t>
      </w:r>
    </w:p>
    <w:p w14:paraId="2E3C0590" w14:textId="084EE840" w:rsidR="00200FA5" w:rsidRDefault="00006B40" w:rsidP="00200FA5">
      <w:pPr>
        <w:ind w:firstLine="720"/>
      </w:pPr>
      <w:hyperlink r:id="rId8" w:history="1">
        <w:r w:rsidR="00200FA5" w:rsidRPr="007B4E92">
          <w:rPr>
            <w:rStyle w:val="Hyperlink"/>
          </w:rPr>
          <w:t>http://atlas.sund.ku.dk/microatlas/</w:t>
        </w:r>
      </w:hyperlink>
    </w:p>
    <w:p w14:paraId="5BD60A61" w14:textId="62657665" w:rsidR="002E1517" w:rsidRDefault="002E1517" w:rsidP="00200FA5">
      <w:pPr>
        <w:pStyle w:val="ListParagraph"/>
        <w:numPr>
          <w:ilvl w:val="0"/>
          <w:numId w:val="6"/>
        </w:numPr>
      </w:pPr>
      <w:r>
        <w:t xml:space="preserve">Undersøg hvordan man på BPLS og BLS agar kan adskille harmløse </w:t>
      </w:r>
      <w:proofErr w:type="spellStart"/>
      <w:r w:rsidRPr="002E1517">
        <w:rPr>
          <w:i/>
        </w:rPr>
        <w:t>E.coli</w:t>
      </w:r>
      <w:proofErr w:type="spellEnd"/>
      <w:r>
        <w:t xml:space="preserve">-bakterier fra patogene </w:t>
      </w:r>
      <w:r w:rsidRPr="002E1517">
        <w:rPr>
          <w:i/>
        </w:rPr>
        <w:t>Salmonella</w:t>
      </w:r>
      <w:r>
        <w:t>-bakterier.</w:t>
      </w:r>
      <w:r w:rsidR="00ED0544">
        <w:t xml:space="preserve"> Undersøg endvidere, hvad smittekilden til salmonella er.</w:t>
      </w:r>
    </w:p>
    <w:p w14:paraId="6BDA517B" w14:textId="4B2B9746" w:rsidR="005E7AC3" w:rsidRDefault="002E1517" w:rsidP="005E7AC3">
      <w:pPr>
        <w:pStyle w:val="ListParagraph"/>
        <w:numPr>
          <w:ilvl w:val="0"/>
          <w:numId w:val="6"/>
        </w:numPr>
      </w:pPr>
      <w:r>
        <w:t>Undersøg hvordan man kan identificere Listeria-bakterier</w:t>
      </w:r>
      <w:r w:rsidR="000D25FF">
        <w:t>,</w:t>
      </w:r>
      <w:r w:rsidR="00ED0544">
        <w:t xml:space="preserve"> og hvad smittekilden til disse bakterier er.</w:t>
      </w:r>
    </w:p>
    <w:p w14:paraId="2EBAF99A" w14:textId="625745C0" w:rsidR="006E2424" w:rsidRDefault="006429C0" w:rsidP="005E7AC3">
      <w:pPr>
        <w:pStyle w:val="ListParagraph"/>
        <w:numPr>
          <w:ilvl w:val="0"/>
          <w:numId w:val="3"/>
        </w:numPr>
      </w:pPr>
      <w:r>
        <w:t>I artiklen omtales på s. 31 omtales</w:t>
      </w:r>
      <w:r w:rsidR="006E2424">
        <w:t>,</w:t>
      </w:r>
      <w:r>
        <w:t xml:space="preserve"> at en mand ved navn Robert Koch har opsat nogle kriterier for at fastlægge årsagssammenhængen mellem forekomst af en bestemt </w:t>
      </w:r>
      <w:r w:rsidR="006E2424">
        <w:t>mikroorganisme</w:t>
      </w:r>
      <w:r>
        <w:t xml:space="preserve"> og en bestemt sygdom</w:t>
      </w:r>
      <w:r w:rsidR="006E2424">
        <w:t>. Undersøg hvem Robert Koch var</w:t>
      </w:r>
      <w:r w:rsidR="000D25FF">
        <w:t>,</w:t>
      </w:r>
      <w:r w:rsidR="006E2424">
        <w:t xml:space="preserve"> og hvad disse kriterier går ud på.</w:t>
      </w:r>
    </w:p>
    <w:p w14:paraId="012DD217" w14:textId="491BB11D" w:rsidR="005E7AC3" w:rsidRDefault="005E7AC3" w:rsidP="005E7AC3">
      <w:pPr>
        <w:pStyle w:val="ListParagraph"/>
        <w:numPr>
          <w:ilvl w:val="0"/>
          <w:numId w:val="3"/>
        </w:numPr>
      </w:pPr>
      <w:proofErr w:type="spellStart"/>
      <w:r>
        <w:t>Legionella</w:t>
      </w:r>
      <w:proofErr w:type="spellEnd"/>
      <w:r>
        <w:t>-bakterier (</w:t>
      </w:r>
      <w:proofErr w:type="spellStart"/>
      <w:r w:rsidRPr="005E7AC3">
        <w:rPr>
          <w:i/>
        </w:rPr>
        <w:t>Legionella</w:t>
      </w:r>
      <w:proofErr w:type="spellEnd"/>
      <w:r w:rsidRPr="005E7AC3">
        <w:rPr>
          <w:i/>
        </w:rPr>
        <w:t xml:space="preserve"> </w:t>
      </w:r>
      <w:proofErr w:type="spellStart"/>
      <w:r w:rsidRPr="005E7AC3">
        <w:rPr>
          <w:i/>
        </w:rPr>
        <w:t>pneumophila</w:t>
      </w:r>
      <w:proofErr w:type="spellEnd"/>
      <w:r>
        <w:t>) er bakterier, der lever i ferskvand og andre våde/fugtige miljøer. Det giver normalt anledning til lungebetændelse, men som omtalt i artiklen, har man fundet de</w:t>
      </w:r>
      <w:bookmarkStart w:id="0" w:name="_GoBack"/>
      <w:bookmarkEnd w:id="0"/>
      <w:r>
        <w:t xml:space="preserve">m i prøver fra patienter med infektioner i hjerteklapper. Man kan fx blive smittet i forbindelse med brusebad. De er svære at dyrke på traditionelle vækstmedier, og de identificeres derfor </w:t>
      </w:r>
      <w:proofErr w:type="spellStart"/>
      <w:r>
        <w:t>vha</w:t>
      </w:r>
      <w:proofErr w:type="spellEnd"/>
      <w:r>
        <w:t xml:space="preserve"> PCR.</w:t>
      </w:r>
      <w:r w:rsidR="006E2424">
        <w:t xml:space="preserve"> Vurdér om Legionella-bakterier opfylder Robert Koch</w:t>
      </w:r>
      <w:r w:rsidR="000D25FF">
        <w:t>s</w:t>
      </w:r>
      <w:r w:rsidR="006E2424">
        <w:t xml:space="preserve"> kriterier.</w:t>
      </w:r>
    </w:p>
    <w:p w14:paraId="302DF41F" w14:textId="77777777" w:rsidR="004B55D7" w:rsidRDefault="004B55D7" w:rsidP="004B55D7">
      <w:pPr>
        <w:pStyle w:val="ListParagraph"/>
      </w:pPr>
    </w:p>
    <w:p w14:paraId="560E9A1A" w14:textId="304C042D" w:rsidR="00B67295" w:rsidRDefault="00B67295" w:rsidP="00B67295">
      <w:pPr>
        <w:pStyle w:val="Heading2"/>
        <w:rPr>
          <w:b/>
          <w:color w:val="auto"/>
        </w:rPr>
      </w:pPr>
      <w:r>
        <w:rPr>
          <w:b/>
          <w:color w:val="auto"/>
        </w:rPr>
        <w:t>Relaterede artikler med tilhørende undervisningsmateriale</w:t>
      </w:r>
    </w:p>
    <w:p w14:paraId="6F48F81A" w14:textId="25678C27" w:rsidR="00B67295" w:rsidRDefault="005A4391" w:rsidP="00B67295">
      <w:hyperlink r:id="rId9" w:history="1">
        <w:r w:rsidR="00B67295" w:rsidRPr="005A4391">
          <w:rPr>
            <w:rStyle w:val="Hyperlink"/>
          </w:rPr>
          <w:t>Jagten på virus i Tanzania – safari med alvor</w:t>
        </w:r>
      </w:hyperlink>
      <w:r w:rsidR="001910EA">
        <w:t>, 4/2012</w:t>
      </w:r>
      <w:r>
        <w:t xml:space="preserve"> </w:t>
      </w:r>
      <w:hyperlink r:id="rId10" w:history="1">
        <w:r w:rsidRPr="005A4391">
          <w:rPr>
            <w:rStyle w:val="Hyperlink"/>
          </w:rPr>
          <w:t>Undervisningsmateriale</w:t>
        </w:r>
      </w:hyperlink>
    </w:p>
    <w:p w14:paraId="2EC95FD0" w14:textId="6E44A5D1" w:rsidR="001910EA" w:rsidRDefault="005A4391" w:rsidP="00B67295">
      <w:hyperlink r:id="rId11" w:history="1">
        <w:r w:rsidR="001910EA" w:rsidRPr="005A4391">
          <w:rPr>
            <w:rStyle w:val="Hyperlink"/>
          </w:rPr>
          <w:t xml:space="preserve">Mikrochips mod </w:t>
        </w:r>
        <w:proofErr w:type="gramStart"/>
        <w:r w:rsidR="001910EA" w:rsidRPr="005A4391">
          <w:rPr>
            <w:rStyle w:val="Hyperlink"/>
          </w:rPr>
          <w:t>madforgiftning</w:t>
        </w:r>
      </w:hyperlink>
      <w:r w:rsidR="001910EA">
        <w:t>,  2</w:t>
      </w:r>
      <w:proofErr w:type="gramEnd"/>
      <w:r w:rsidR="001910EA">
        <w:t>/2014</w:t>
      </w:r>
      <w:r>
        <w:t xml:space="preserve"> </w:t>
      </w:r>
      <w:hyperlink r:id="rId12" w:history="1">
        <w:r w:rsidRPr="00006B40">
          <w:rPr>
            <w:rStyle w:val="Hyperlink"/>
          </w:rPr>
          <w:t>Undervisningsmateriale</w:t>
        </w:r>
      </w:hyperlink>
    </w:p>
    <w:p w14:paraId="28556C71" w14:textId="77777777" w:rsidR="004B55D7" w:rsidRPr="00B67295" w:rsidRDefault="004B55D7" w:rsidP="00B67295"/>
    <w:p w14:paraId="0D58B39E" w14:textId="77777777" w:rsidR="004B55D7" w:rsidRDefault="004B55D7" w:rsidP="004B55D7">
      <w:pPr>
        <w:pStyle w:val="Heading2"/>
        <w:rPr>
          <w:b/>
          <w:color w:val="auto"/>
        </w:rPr>
      </w:pPr>
      <w:r>
        <w:rPr>
          <w:b/>
          <w:color w:val="auto"/>
        </w:rPr>
        <w:t>Eksamensopgaver med relevans</w:t>
      </w:r>
    </w:p>
    <w:p w14:paraId="1EEF7BF5" w14:textId="2EE94043" w:rsidR="004B55D7" w:rsidRDefault="004B55D7" w:rsidP="004B55D7">
      <w:r>
        <w:t>Biologi A, 28. maj 2014, opgave 3, DNA og indsatser for truede arter.</w:t>
      </w:r>
    </w:p>
    <w:p w14:paraId="64732B63" w14:textId="21596A45" w:rsidR="004B55D7" w:rsidRDefault="004B55D7" w:rsidP="004B55D7">
      <w:r>
        <w:t>Bioteknologi A, 20. august 2015, opgave 3, Den døde kvinde.</w:t>
      </w:r>
    </w:p>
    <w:p w14:paraId="7E8346D1" w14:textId="77777777" w:rsidR="00B67295" w:rsidRDefault="00B67295" w:rsidP="00ED0544">
      <w:pPr>
        <w:pStyle w:val="Heading2"/>
        <w:rPr>
          <w:b/>
          <w:color w:val="auto"/>
        </w:rPr>
      </w:pPr>
    </w:p>
    <w:p w14:paraId="0B20487D" w14:textId="4666819F" w:rsidR="00ED0544" w:rsidRDefault="00ED0544" w:rsidP="00ED0544">
      <w:pPr>
        <w:pStyle w:val="Heading2"/>
        <w:rPr>
          <w:b/>
          <w:color w:val="auto"/>
        </w:rPr>
      </w:pPr>
      <w:r>
        <w:rPr>
          <w:b/>
          <w:color w:val="auto"/>
        </w:rPr>
        <w:t>Eksperimentelt arbejde</w:t>
      </w:r>
    </w:p>
    <w:p w14:paraId="20EB29C3" w14:textId="792ADEE2" w:rsidR="000D25FF" w:rsidRPr="000D25FF" w:rsidRDefault="000D25FF" w:rsidP="000D25FF">
      <w:r>
        <w:t>Følgende eksperimenter kan illustrere de metoder, der</w:t>
      </w:r>
      <w:r w:rsidR="0027628D">
        <w:t xml:space="preserve"> er omtalt i artiklen:</w:t>
      </w:r>
    </w:p>
    <w:p w14:paraId="556AFB29" w14:textId="6C8947D3" w:rsidR="00ED0544" w:rsidRDefault="00ED0544" w:rsidP="00ED0544">
      <w:r>
        <w:lastRenderedPageBreak/>
        <w:t>Undersøgelse af antibiotikaresistens:</w:t>
      </w:r>
    </w:p>
    <w:p w14:paraId="699554DF" w14:textId="3909D47C" w:rsidR="00ED0544" w:rsidRDefault="00006B40" w:rsidP="00ED0544">
      <w:hyperlink r:id="rId13" w:history="1">
        <w:r w:rsidR="00ED0544" w:rsidRPr="007B4E92">
          <w:rPr>
            <w:rStyle w:val="Hyperlink"/>
          </w:rPr>
          <w:t>http://bioteknologibogen.dk/includes/uploaded_files/1313401792evki.pdf</w:t>
        </w:r>
      </w:hyperlink>
    </w:p>
    <w:p w14:paraId="72625AD9" w14:textId="7F2B05AD" w:rsidR="008D576B" w:rsidRDefault="008D576B" w:rsidP="008D576B">
      <w:r w:rsidRPr="008D576B">
        <w:t>F</w:t>
      </w:r>
      <w:r w:rsidR="0027628D">
        <w:t>orsøg fra Bio-R</w:t>
      </w:r>
      <w:r w:rsidRPr="008D576B">
        <w:t>ad hvor de</w:t>
      </w:r>
      <w:r w:rsidR="0027628D">
        <w:t>r anvendes PCR-teknik</w:t>
      </w:r>
      <w:r>
        <w:t>:</w:t>
      </w:r>
    </w:p>
    <w:p w14:paraId="5F1E06D6" w14:textId="70D910A5" w:rsidR="008D576B" w:rsidRPr="008D576B" w:rsidRDefault="00006B40" w:rsidP="008D576B">
      <w:hyperlink r:id="rId14" w:history="1">
        <w:r w:rsidR="008D576B" w:rsidRPr="007B4E92">
          <w:rPr>
            <w:rStyle w:val="Hyperlink"/>
          </w:rPr>
          <w:t>https://www.emu.dk/sites/default/files/kri.pdf</w:t>
        </w:r>
      </w:hyperlink>
      <w:r w:rsidR="008D576B">
        <w:t xml:space="preserve"> (Gerningsstedets gåde - den usynlige sandhed)</w:t>
      </w:r>
    </w:p>
    <w:p w14:paraId="4E5F01AC" w14:textId="4C4F059F" w:rsidR="008D576B" w:rsidRDefault="00006B40" w:rsidP="008D576B">
      <w:hyperlink r:id="rId15" w:history="1">
        <w:r w:rsidR="008D576B" w:rsidRPr="008D576B">
          <w:rPr>
            <w:rStyle w:val="Hyperlink"/>
          </w:rPr>
          <w:t>https://www.emu.dk/sites/default/files/pv92.pdf</w:t>
        </w:r>
      </w:hyperlink>
      <w:r w:rsidR="008D576B" w:rsidRPr="008D576B">
        <w:t xml:space="preserve"> (Kromosom </w:t>
      </w:r>
      <w:r w:rsidR="008D576B">
        <w:t>16 - PV92)</w:t>
      </w:r>
    </w:p>
    <w:p w14:paraId="0E978DE4" w14:textId="13587809" w:rsidR="008D576B" w:rsidRPr="008D576B" w:rsidRDefault="00006B40" w:rsidP="008D576B">
      <w:hyperlink r:id="rId16" w:history="1">
        <w:r w:rsidR="008D576B" w:rsidRPr="008D576B">
          <w:rPr>
            <w:rStyle w:val="Hyperlink"/>
          </w:rPr>
          <w:t>https://www.emu.dk/sites/default/files/gmo.pdf</w:t>
        </w:r>
      </w:hyperlink>
      <w:r w:rsidR="008D576B" w:rsidRPr="008D576B">
        <w:t xml:space="preserve"> (GMO-analys</w:t>
      </w:r>
      <w:r w:rsidR="008D576B">
        <w:t>e kit)</w:t>
      </w:r>
    </w:p>
    <w:p w14:paraId="1615DA6C" w14:textId="77777777" w:rsidR="008D576B" w:rsidRPr="008D576B" w:rsidRDefault="008D576B" w:rsidP="008D576B"/>
    <w:p w14:paraId="040FD9C6" w14:textId="6E1E6D62" w:rsidR="008D576B" w:rsidRPr="008D576B" w:rsidRDefault="008D576B" w:rsidP="008D576B"/>
    <w:sectPr w:rsidR="008D576B" w:rsidRPr="008D57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DB1"/>
    <w:multiLevelType w:val="hybridMultilevel"/>
    <w:tmpl w:val="E806E49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A762CD"/>
    <w:multiLevelType w:val="hybridMultilevel"/>
    <w:tmpl w:val="4D7AA1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143BDD"/>
    <w:multiLevelType w:val="hybridMultilevel"/>
    <w:tmpl w:val="431869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0596AF9"/>
    <w:multiLevelType w:val="multilevel"/>
    <w:tmpl w:val="3C7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85F85"/>
    <w:multiLevelType w:val="hybridMultilevel"/>
    <w:tmpl w:val="9F84FEE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52A1A65"/>
    <w:multiLevelType w:val="multilevel"/>
    <w:tmpl w:val="AF06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25F1A"/>
    <w:multiLevelType w:val="hybridMultilevel"/>
    <w:tmpl w:val="7D28D7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9F"/>
    <w:rsid w:val="00006B40"/>
    <w:rsid w:val="0009230A"/>
    <w:rsid w:val="000957E7"/>
    <w:rsid w:val="000D25FF"/>
    <w:rsid w:val="000E6F17"/>
    <w:rsid w:val="00103A65"/>
    <w:rsid w:val="001041F2"/>
    <w:rsid w:val="001226F1"/>
    <w:rsid w:val="00145E03"/>
    <w:rsid w:val="001910EA"/>
    <w:rsid w:val="001A1A9F"/>
    <w:rsid w:val="001D726A"/>
    <w:rsid w:val="001E445F"/>
    <w:rsid w:val="001E5C19"/>
    <w:rsid w:val="00200FA5"/>
    <w:rsid w:val="00271460"/>
    <w:rsid w:val="0027416C"/>
    <w:rsid w:val="0027628D"/>
    <w:rsid w:val="002E1517"/>
    <w:rsid w:val="002E48E1"/>
    <w:rsid w:val="002E6805"/>
    <w:rsid w:val="003343A3"/>
    <w:rsid w:val="00346A16"/>
    <w:rsid w:val="003A4534"/>
    <w:rsid w:val="003C341F"/>
    <w:rsid w:val="004B55D7"/>
    <w:rsid w:val="004B56A2"/>
    <w:rsid w:val="00591F46"/>
    <w:rsid w:val="005A4391"/>
    <w:rsid w:val="005C00D7"/>
    <w:rsid w:val="005C3544"/>
    <w:rsid w:val="005E7AC3"/>
    <w:rsid w:val="005F1A88"/>
    <w:rsid w:val="00637604"/>
    <w:rsid w:val="006429C0"/>
    <w:rsid w:val="006E2424"/>
    <w:rsid w:val="00720615"/>
    <w:rsid w:val="007A0DF0"/>
    <w:rsid w:val="008064B5"/>
    <w:rsid w:val="008102CA"/>
    <w:rsid w:val="008B6282"/>
    <w:rsid w:val="008D576B"/>
    <w:rsid w:val="008F5CDE"/>
    <w:rsid w:val="00961AE2"/>
    <w:rsid w:val="00975C7B"/>
    <w:rsid w:val="009C6C94"/>
    <w:rsid w:val="009E1ED8"/>
    <w:rsid w:val="00AB3A11"/>
    <w:rsid w:val="00B264FD"/>
    <w:rsid w:val="00B67295"/>
    <w:rsid w:val="00B9709A"/>
    <w:rsid w:val="00BD1291"/>
    <w:rsid w:val="00C30797"/>
    <w:rsid w:val="00CA101B"/>
    <w:rsid w:val="00CB72C5"/>
    <w:rsid w:val="00D46377"/>
    <w:rsid w:val="00DC2455"/>
    <w:rsid w:val="00E87F5C"/>
    <w:rsid w:val="00ED0544"/>
    <w:rsid w:val="00ED7DE4"/>
    <w:rsid w:val="00F16A08"/>
    <w:rsid w:val="00F24ACB"/>
    <w:rsid w:val="00F50AEB"/>
    <w:rsid w:val="00F854A8"/>
    <w:rsid w:val="00FC79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7AF7"/>
  <w15:chartTrackingRefBased/>
  <w15:docId w15:val="{219166B3-6180-41C7-BD76-3E66544B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6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A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A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A1A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1A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1A9F"/>
    <w:pPr>
      <w:ind w:left="720"/>
      <w:contextualSpacing/>
    </w:pPr>
  </w:style>
  <w:style w:type="character" w:styleId="Hyperlink">
    <w:name w:val="Hyperlink"/>
    <w:basedOn w:val="DefaultParagraphFont"/>
    <w:uiPriority w:val="99"/>
    <w:unhideWhenUsed/>
    <w:rsid w:val="009E1ED8"/>
    <w:rPr>
      <w:color w:val="0563C1" w:themeColor="hyperlink"/>
      <w:u w:val="single"/>
    </w:rPr>
  </w:style>
  <w:style w:type="character" w:customStyle="1" w:styleId="UnresolvedMention">
    <w:name w:val="Unresolved Mention"/>
    <w:basedOn w:val="DefaultParagraphFont"/>
    <w:uiPriority w:val="99"/>
    <w:semiHidden/>
    <w:unhideWhenUsed/>
    <w:rsid w:val="009E1ED8"/>
    <w:rPr>
      <w:color w:val="808080"/>
      <w:shd w:val="clear" w:color="auto" w:fill="E6E6E6"/>
    </w:rPr>
  </w:style>
  <w:style w:type="character" w:customStyle="1" w:styleId="Heading3Char">
    <w:name w:val="Heading 3 Char"/>
    <w:basedOn w:val="DefaultParagraphFont"/>
    <w:link w:val="Heading3"/>
    <w:uiPriority w:val="9"/>
    <w:rsid w:val="001226F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1460"/>
    <w:rPr>
      <w:color w:val="954F72" w:themeColor="followedHyperlink"/>
      <w:u w:val="single"/>
    </w:rPr>
  </w:style>
  <w:style w:type="paragraph" w:customStyle="1" w:styleId="text14">
    <w:name w:val="text14"/>
    <w:basedOn w:val="Normal"/>
    <w:rsid w:val="003A45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visually-hidden">
    <w:name w:val="visually-hidden"/>
    <w:basedOn w:val="DefaultParagraphFont"/>
    <w:rsid w:val="003A4534"/>
  </w:style>
  <w:style w:type="paragraph" w:customStyle="1" w:styleId="Minoverskrift1">
    <w:name w:val="Min overskrift 1"/>
    <w:basedOn w:val="Normal"/>
    <w:next w:val="Normal"/>
    <w:rsid w:val="00AB3A11"/>
    <w:pPr>
      <w:spacing w:after="0" w:line="240" w:lineRule="auto"/>
      <w:jc w:val="center"/>
      <w:outlineLvl w:val="0"/>
    </w:pPr>
    <w:rPr>
      <w:rFonts w:ascii="Times New Roman" w:eastAsia="Times New Roman" w:hAnsi="Times New Roman" w:cs="Times New Roman"/>
      <w:b/>
      <w:sz w:val="4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4443">
      <w:bodyDiv w:val="1"/>
      <w:marLeft w:val="0"/>
      <w:marRight w:val="0"/>
      <w:marTop w:val="0"/>
      <w:marBottom w:val="0"/>
      <w:divBdr>
        <w:top w:val="none" w:sz="0" w:space="0" w:color="auto"/>
        <w:left w:val="none" w:sz="0" w:space="0" w:color="auto"/>
        <w:bottom w:val="none" w:sz="0" w:space="0" w:color="auto"/>
        <w:right w:val="none" w:sz="0" w:space="0" w:color="auto"/>
      </w:divBdr>
    </w:div>
    <w:div w:id="1081218936">
      <w:bodyDiv w:val="1"/>
      <w:marLeft w:val="0"/>
      <w:marRight w:val="0"/>
      <w:marTop w:val="0"/>
      <w:marBottom w:val="0"/>
      <w:divBdr>
        <w:top w:val="none" w:sz="0" w:space="0" w:color="auto"/>
        <w:left w:val="none" w:sz="0" w:space="0" w:color="auto"/>
        <w:bottom w:val="none" w:sz="0" w:space="0" w:color="auto"/>
        <w:right w:val="none" w:sz="0" w:space="0" w:color="auto"/>
      </w:divBdr>
      <w:divsChild>
        <w:div w:id="1950699080">
          <w:marLeft w:val="0"/>
          <w:marRight w:val="0"/>
          <w:marTop w:val="0"/>
          <w:marBottom w:val="0"/>
          <w:divBdr>
            <w:top w:val="none" w:sz="0" w:space="0" w:color="auto"/>
            <w:left w:val="none" w:sz="0" w:space="0" w:color="auto"/>
            <w:bottom w:val="none" w:sz="0" w:space="0" w:color="auto"/>
            <w:right w:val="none" w:sz="0" w:space="0" w:color="auto"/>
          </w:divBdr>
        </w:div>
      </w:divsChild>
    </w:div>
    <w:div w:id="1261527066">
      <w:bodyDiv w:val="1"/>
      <w:marLeft w:val="0"/>
      <w:marRight w:val="0"/>
      <w:marTop w:val="0"/>
      <w:marBottom w:val="0"/>
      <w:divBdr>
        <w:top w:val="none" w:sz="0" w:space="0" w:color="auto"/>
        <w:left w:val="none" w:sz="0" w:space="0" w:color="auto"/>
        <w:bottom w:val="none" w:sz="0" w:space="0" w:color="auto"/>
        <w:right w:val="none" w:sz="0" w:space="0" w:color="auto"/>
      </w:divBdr>
      <w:divsChild>
        <w:div w:id="57039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s.sund.ku.dk/microatlas/" TargetMode="External"/><Relationship Id="rId13" Type="http://schemas.openxmlformats.org/officeDocument/2006/relationships/hyperlink" Target="http://bioteknologibogen.dk/includes/uploaded_files/1313401792evk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aktuelnaturvidenskab.dk/fileadmin/Aktuel_Naturvidenskab/opgaver/Undervisningsmateriale-Mikrochips-mod-madforgiftning.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u.dk/sites/default/files/gmo.pdf" TargetMode="External"/><Relationship Id="rId1" Type="http://schemas.openxmlformats.org/officeDocument/2006/relationships/customXml" Target="../customXml/item1.xml"/><Relationship Id="rId6" Type="http://schemas.openxmlformats.org/officeDocument/2006/relationships/hyperlink" Target="https://aktuelnaturvidenskab.dk/fileadmin/Aktuel_Naturvidenskab/nr-4/an4_2010pcr.pdf" TargetMode="External"/><Relationship Id="rId11" Type="http://schemas.openxmlformats.org/officeDocument/2006/relationships/hyperlink" Target="https://aktuelnaturvidenskab.dk/fileadmin/Aktuel_Naturvidenskab/nr-2/AN2-2014chip.pdf" TargetMode="External"/><Relationship Id="rId5" Type="http://schemas.openxmlformats.org/officeDocument/2006/relationships/webSettings" Target="webSettings.xml"/><Relationship Id="rId15" Type="http://schemas.openxmlformats.org/officeDocument/2006/relationships/hyperlink" Target="https://www.emu.dk/sites/default/files/pv92.pdf" TargetMode="External"/><Relationship Id="rId10" Type="http://schemas.openxmlformats.org/officeDocument/2006/relationships/hyperlink" Target="https://aktuelnaturvidenskab.dk/fileadmin/Aktuel_Naturvidenskab/opgaver/AN12-4-virus-jagt-svinepest.pdf" TargetMode="External"/><Relationship Id="rId4" Type="http://schemas.openxmlformats.org/officeDocument/2006/relationships/settings" Target="settings.xml"/><Relationship Id="rId9" Type="http://schemas.openxmlformats.org/officeDocument/2006/relationships/hyperlink" Target="https://aktuelnaturvidenskab.dk/fileadmin/Aktuel_Naturvidenskab/nr-4/an4-2012pcr.pdf" TargetMode="External"/><Relationship Id="rId14" Type="http://schemas.openxmlformats.org/officeDocument/2006/relationships/hyperlink" Target="https://www.emu.dk/sites/default/files/kri.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F7C9-5C57-415D-B412-6E9F2C69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4283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Als Egebo</dc:creator>
  <cp:keywords/>
  <dc:description/>
  <cp:lastModifiedBy>Jørgen Dahlgaard</cp:lastModifiedBy>
  <cp:revision>2</cp:revision>
  <dcterms:created xsi:type="dcterms:W3CDTF">2018-10-31T09:15:00Z</dcterms:created>
  <dcterms:modified xsi:type="dcterms:W3CDTF">2018-10-31T09:15:00Z</dcterms:modified>
</cp:coreProperties>
</file>