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2AB4DA" w14:textId="6AB58E9D" w:rsidR="009A2774" w:rsidRDefault="009A2774" w:rsidP="00C25BA6">
      <w:pPr>
        <w:pStyle w:val="Title"/>
        <w:jc w:val="center"/>
      </w:pPr>
      <w:r>
        <w:t>Sorte huller, mørk stof og mørk energi</w:t>
      </w:r>
    </w:p>
    <w:p w14:paraId="2F19C092" w14:textId="77777777" w:rsidR="004C34B5" w:rsidRDefault="004C34B5" w:rsidP="004C34B5">
      <w:bookmarkStart w:id="0" w:name="_GoBack"/>
      <w:bookmarkEnd w:id="0"/>
    </w:p>
    <w:p w14:paraId="598B7C00" w14:textId="7A3EBBAB" w:rsidR="004C34B5" w:rsidRDefault="004C34B5" w:rsidP="00C25BA6">
      <w:pPr>
        <w:jc w:val="center"/>
      </w:pPr>
      <w:r>
        <w:t>Udarbejdet af</w:t>
      </w:r>
      <w:r w:rsidRPr="004C34B5">
        <w:t xml:space="preserve"> Michael Lund Christensen og Dennis Nielsen</w:t>
      </w:r>
      <w:r w:rsidR="006925C0">
        <w:t xml:space="preserve">, </w:t>
      </w:r>
      <w:r w:rsidRPr="004C34B5">
        <w:t>Favrskov Gymnasium</w:t>
      </w:r>
      <w:r w:rsidR="00C25BA6">
        <w:br/>
        <w:t>for Aktuel Naturvidenskab 2017</w:t>
      </w:r>
    </w:p>
    <w:p w14:paraId="5720E816" w14:textId="77777777" w:rsidR="004C34B5" w:rsidRDefault="004C34B5" w:rsidP="004C34B5"/>
    <w:p w14:paraId="09FD6800" w14:textId="77777777" w:rsidR="004C34B5" w:rsidRPr="004C34B5" w:rsidRDefault="004C34B5" w:rsidP="004C34B5"/>
    <w:p w14:paraId="522D1D29" w14:textId="27C49EF7" w:rsidR="009A2774" w:rsidRPr="009A2774" w:rsidRDefault="009A2774" w:rsidP="009A2774">
      <w:r w:rsidRPr="00C12494">
        <w:rPr>
          <w:noProof/>
          <w:lang w:eastAsia="da-DK"/>
        </w:rPr>
        <w:drawing>
          <wp:inline distT="0" distB="0" distL="0" distR="0" wp14:anchorId="3D1320E1" wp14:editId="50BE2C9F">
            <wp:extent cx="6162675" cy="657225"/>
            <wp:effectExtent l="0" t="0" r="9525" b="952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56017" r="-758" b="4941"/>
                    <a:stretch/>
                  </pic:blipFill>
                  <pic:spPr bwMode="auto">
                    <a:xfrm>
                      <a:off x="0" y="0"/>
                      <a:ext cx="6162675" cy="6572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sdt>
      <w:sdtPr>
        <w:rPr>
          <w:rFonts w:asciiTheme="minorHAnsi" w:eastAsiaTheme="minorHAnsi" w:hAnsiTheme="minorHAnsi" w:cstheme="minorBidi"/>
          <w:color w:val="auto"/>
          <w:sz w:val="24"/>
          <w:szCs w:val="24"/>
          <w:lang w:eastAsia="en-US"/>
        </w:rPr>
        <w:id w:val="906187241"/>
        <w:docPartObj>
          <w:docPartGallery w:val="Table of Contents"/>
          <w:docPartUnique/>
        </w:docPartObj>
      </w:sdtPr>
      <w:sdtEndPr>
        <w:rPr>
          <w:b/>
          <w:bCs/>
        </w:rPr>
      </w:sdtEndPr>
      <w:sdtContent>
        <w:p w14:paraId="122A699C" w14:textId="43595A5F" w:rsidR="009A2774" w:rsidRDefault="009A2774">
          <w:pPr>
            <w:pStyle w:val="TOCHeading"/>
          </w:pPr>
          <w:r>
            <w:t>Indhold</w:t>
          </w:r>
        </w:p>
        <w:p w14:paraId="36E3EF7D" w14:textId="77777777" w:rsidR="00D20F5A" w:rsidRDefault="009A2774">
          <w:pPr>
            <w:pStyle w:val="TOC1"/>
            <w:tabs>
              <w:tab w:val="right" w:leader="dot" w:pos="9622"/>
            </w:tabs>
            <w:rPr>
              <w:rFonts w:eastAsiaTheme="minorEastAsia"/>
              <w:noProof/>
              <w:lang w:eastAsia="ja-JP"/>
            </w:rPr>
          </w:pPr>
          <w:r>
            <w:fldChar w:fldCharType="begin"/>
          </w:r>
          <w:r>
            <w:instrText xml:space="preserve"> TOC \o "1-3" \h \z \u </w:instrText>
          </w:r>
          <w:r>
            <w:fldChar w:fldCharType="separate"/>
          </w:r>
          <w:r w:rsidR="00D20F5A">
            <w:rPr>
              <w:noProof/>
            </w:rPr>
            <w:t>Til læreren</w:t>
          </w:r>
          <w:r w:rsidR="00D20F5A">
            <w:rPr>
              <w:noProof/>
            </w:rPr>
            <w:tab/>
          </w:r>
          <w:r w:rsidR="00D20F5A">
            <w:rPr>
              <w:noProof/>
            </w:rPr>
            <w:fldChar w:fldCharType="begin"/>
          </w:r>
          <w:r w:rsidR="00D20F5A">
            <w:rPr>
              <w:noProof/>
            </w:rPr>
            <w:instrText xml:space="preserve"> PAGEREF _Toc351310622 \h </w:instrText>
          </w:r>
          <w:r w:rsidR="00D20F5A">
            <w:rPr>
              <w:noProof/>
            </w:rPr>
          </w:r>
          <w:r w:rsidR="00D20F5A">
            <w:rPr>
              <w:noProof/>
            </w:rPr>
            <w:fldChar w:fldCharType="separate"/>
          </w:r>
          <w:r w:rsidR="00D20F5A">
            <w:rPr>
              <w:noProof/>
            </w:rPr>
            <w:t>2</w:t>
          </w:r>
          <w:r w:rsidR="00D20F5A">
            <w:rPr>
              <w:noProof/>
            </w:rPr>
            <w:fldChar w:fldCharType="end"/>
          </w:r>
        </w:p>
        <w:p w14:paraId="61676314" w14:textId="77777777" w:rsidR="00D20F5A" w:rsidRDefault="00D20F5A">
          <w:pPr>
            <w:pStyle w:val="TOC1"/>
            <w:tabs>
              <w:tab w:val="right" w:leader="dot" w:pos="9622"/>
            </w:tabs>
            <w:rPr>
              <w:rFonts w:eastAsiaTheme="minorEastAsia"/>
              <w:noProof/>
              <w:lang w:eastAsia="ja-JP"/>
            </w:rPr>
          </w:pPr>
          <w:r>
            <w:rPr>
              <w:noProof/>
            </w:rPr>
            <w:t>Artikler</w:t>
          </w:r>
          <w:r>
            <w:rPr>
              <w:noProof/>
            </w:rPr>
            <w:tab/>
          </w:r>
          <w:r>
            <w:rPr>
              <w:noProof/>
            </w:rPr>
            <w:fldChar w:fldCharType="begin"/>
          </w:r>
          <w:r>
            <w:rPr>
              <w:noProof/>
            </w:rPr>
            <w:instrText xml:space="preserve"> PAGEREF _Toc351310623 \h </w:instrText>
          </w:r>
          <w:r>
            <w:rPr>
              <w:noProof/>
            </w:rPr>
          </w:r>
          <w:r>
            <w:rPr>
              <w:noProof/>
            </w:rPr>
            <w:fldChar w:fldCharType="separate"/>
          </w:r>
          <w:r>
            <w:rPr>
              <w:noProof/>
            </w:rPr>
            <w:t>2</w:t>
          </w:r>
          <w:r>
            <w:rPr>
              <w:noProof/>
            </w:rPr>
            <w:fldChar w:fldCharType="end"/>
          </w:r>
        </w:p>
        <w:p w14:paraId="5650D9D8" w14:textId="77777777" w:rsidR="00D20F5A" w:rsidRDefault="00D20F5A">
          <w:pPr>
            <w:pStyle w:val="TOC1"/>
            <w:tabs>
              <w:tab w:val="right" w:leader="dot" w:pos="9622"/>
            </w:tabs>
            <w:rPr>
              <w:rFonts w:eastAsiaTheme="minorEastAsia"/>
              <w:noProof/>
              <w:lang w:eastAsia="ja-JP"/>
            </w:rPr>
          </w:pPr>
          <w:r>
            <w:rPr>
              <w:noProof/>
            </w:rPr>
            <w:t>Linksamling</w:t>
          </w:r>
          <w:r>
            <w:rPr>
              <w:noProof/>
            </w:rPr>
            <w:tab/>
          </w:r>
          <w:r>
            <w:rPr>
              <w:noProof/>
            </w:rPr>
            <w:fldChar w:fldCharType="begin"/>
          </w:r>
          <w:r>
            <w:rPr>
              <w:noProof/>
            </w:rPr>
            <w:instrText xml:space="preserve"> PAGEREF _Toc351310624 \h </w:instrText>
          </w:r>
          <w:r>
            <w:rPr>
              <w:noProof/>
            </w:rPr>
          </w:r>
          <w:r>
            <w:rPr>
              <w:noProof/>
            </w:rPr>
            <w:fldChar w:fldCharType="separate"/>
          </w:r>
          <w:r>
            <w:rPr>
              <w:noProof/>
            </w:rPr>
            <w:t>3</w:t>
          </w:r>
          <w:r>
            <w:rPr>
              <w:noProof/>
            </w:rPr>
            <w:fldChar w:fldCharType="end"/>
          </w:r>
        </w:p>
        <w:p w14:paraId="76C21CAA" w14:textId="77777777" w:rsidR="00D20F5A" w:rsidRDefault="00D20F5A">
          <w:pPr>
            <w:pStyle w:val="TOC1"/>
            <w:tabs>
              <w:tab w:val="right" w:leader="dot" w:pos="9622"/>
            </w:tabs>
            <w:rPr>
              <w:rFonts w:eastAsiaTheme="minorEastAsia"/>
              <w:noProof/>
              <w:lang w:eastAsia="ja-JP"/>
            </w:rPr>
          </w:pPr>
          <w:r>
            <w:rPr>
              <w:noProof/>
            </w:rPr>
            <w:t>Overordnet beskrivelse af undervisningsforløb</w:t>
          </w:r>
          <w:r>
            <w:rPr>
              <w:noProof/>
            </w:rPr>
            <w:tab/>
          </w:r>
          <w:r>
            <w:rPr>
              <w:noProof/>
            </w:rPr>
            <w:fldChar w:fldCharType="begin"/>
          </w:r>
          <w:r>
            <w:rPr>
              <w:noProof/>
            </w:rPr>
            <w:instrText xml:space="preserve"> PAGEREF _Toc351310625 \h </w:instrText>
          </w:r>
          <w:r>
            <w:rPr>
              <w:noProof/>
            </w:rPr>
          </w:r>
          <w:r>
            <w:rPr>
              <w:noProof/>
            </w:rPr>
            <w:fldChar w:fldCharType="separate"/>
          </w:r>
          <w:r>
            <w:rPr>
              <w:noProof/>
            </w:rPr>
            <w:t>4</w:t>
          </w:r>
          <w:r>
            <w:rPr>
              <w:noProof/>
            </w:rPr>
            <w:fldChar w:fldCharType="end"/>
          </w:r>
        </w:p>
        <w:p w14:paraId="0FD2A6DD" w14:textId="77777777" w:rsidR="00D20F5A" w:rsidRDefault="00D20F5A">
          <w:pPr>
            <w:pStyle w:val="TOC2"/>
            <w:tabs>
              <w:tab w:val="right" w:leader="dot" w:pos="9622"/>
            </w:tabs>
            <w:rPr>
              <w:rFonts w:eastAsiaTheme="minorEastAsia"/>
              <w:noProof/>
              <w:lang w:eastAsia="ja-JP"/>
            </w:rPr>
          </w:pPr>
          <w:r>
            <w:rPr>
              <w:noProof/>
            </w:rPr>
            <w:t>Gravitation og cirkelbevægelse</w:t>
          </w:r>
          <w:r>
            <w:rPr>
              <w:noProof/>
            </w:rPr>
            <w:tab/>
          </w:r>
          <w:r>
            <w:rPr>
              <w:noProof/>
            </w:rPr>
            <w:fldChar w:fldCharType="begin"/>
          </w:r>
          <w:r>
            <w:rPr>
              <w:noProof/>
            </w:rPr>
            <w:instrText xml:space="preserve"> PAGEREF _Toc351310626 \h </w:instrText>
          </w:r>
          <w:r>
            <w:rPr>
              <w:noProof/>
            </w:rPr>
          </w:r>
          <w:r>
            <w:rPr>
              <w:noProof/>
            </w:rPr>
            <w:fldChar w:fldCharType="separate"/>
          </w:r>
          <w:r>
            <w:rPr>
              <w:noProof/>
            </w:rPr>
            <w:t>4</w:t>
          </w:r>
          <w:r>
            <w:rPr>
              <w:noProof/>
            </w:rPr>
            <w:fldChar w:fldCharType="end"/>
          </w:r>
        </w:p>
        <w:p w14:paraId="1F581E90" w14:textId="77777777" w:rsidR="00D20F5A" w:rsidRDefault="00D20F5A">
          <w:pPr>
            <w:pStyle w:val="TOC2"/>
            <w:tabs>
              <w:tab w:val="right" w:leader="dot" w:pos="9622"/>
            </w:tabs>
            <w:rPr>
              <w:rFonts w:eastAsiaTheme="minorEastAsia"/>
              <w:noProof/>
              <w:lang w:eastAsia="ja-JP"/>
            </w:rPr>
          </w:pPr>
          <w:r>
            <w:rPr>
              <w:noProof/>
            </w:rPr>
            <w:t>Sorte huller</w:t>
          </w:r>
          <w:r>
            <w:rPr>
              <w:noProof/>
            </w:rPr>
            <w:tab/>
          </w:r>
          <w:r>
            <w:rPr>
              <w:noProof/>
            </w:rPr>
            <w:fldChar w:fldCharType="begin"/>
          </w:r>
          <w:r>
            <w:rPr>
              <w:noProof/>
            </w:rPr>
            <w:instrText xml:space="preserve"> PAGEREF _Toc351310627 \h </w:instrText>
          </w:r>
          <w:r>
            <w:rPr>
              <w:noProof/>
            </w:rPr>
          </w:r>
          <w:r>
            <w:rPr>
              <w:noProof/>
            </w:rPr>
            <w:fldChar w:fldCharType="separate"/>
          </w:r>
          <w:r>
            <w:rPr>
              <w:noProof/>
            </w:rPr>
            <w:t>4</w:t>
          </w:r>
          <w:r>
            <w:rPr>
              <w:noProof/>
            </w:rPr>
            <w:fldChar w:fldCharType="end"/>
          </w:r>
        </w:p>
        <w:p w14:paraId="12994F96" w14:textId="77777777" w:rsidR="00D20F5A" w:rsidRDefault="00D20F5A">
          <w:pPr>
            <w:pStyle w:val="TOC1"/>
            <w:tabs>
              <w:tab w:val="right" w:leader="dot" w:pos="9622"/>
            </w:tabs>
            <w:rPr>
              <w:rFonts w:eastAsiaTheme="minorEastAsia"/>
              <w:noProof/>
              <w:lang w:eastAsia="ja-JP"/>
            </w:rPr>
          </w:pPr>
          <w:r>
            <w:rPr>
              <w:noProof/>
            </w:rPr>
            <w:t>Perspektiver</w:t>
          </w:r>
          <w:r>
            <w:rPr>
              <w:noProof/>
            </w:rPr>
            <w:tab/>
          </w:r>
          <w:r>
            <w:rPr>
              <w:noProof/>
            </w:rPr>
            <w:fldChar w:fldCharType="begin"/>
          </w:r>
          <w:r>
            <w:rPr>
              <w:noProof/>
            </w:rPr>
            <w:instrText xml:space="preserve"> PAGEREF _Toc351310628 \h </w:instrText>
          </w:r>
          <w:r>
            <w:rPr>
              <w:noProof/>
            </w:rPr>
          </w:r>
          <w:r>
            <w:rPr>
              <w:noProof/>
            </w:rPr>
            <w:fldChar w:fldCharType="separate"/>
          </w:r>
          <w:r>
            <w:rPr>
              <w:noProof/>
            </w:rPr>
            <w:t>5</w:t>
          </w:r>
          <w:r>
            <w:rPr>
              <w:noProof/>
            </w:rPr>
            <w:fldChar w:fldCharType="end"/>
          </w:r>
        </w:p>
        <w:p w14:paraId="1E8ED5BB" w14:textId="77777777" w:rsidR="00D20F5A" w:rsidRDefault="00D20F5A">
          <w:pPr>
            <w:pStyle w:val="TOC2"/>
            <w:tabs>
              <w:tab w:val="right" w:leader="dot" w:pos="9622"/>
            </w:tabs>
            <w:rPr>
              <w:rFonts w:eastAsiaTheme="minorEastAsia"/>
              <w:noProof/>
              <w:lang w:eastAsia="ja-JP"/>
            </w:rPr>
          </w:pPr>
          <w:r>
            <w:rPr>
              <w:noProof/>
            </w:rPr>
            <w:t>Galilei og det frie fald</w:t>
          </w:r>
          <w:r>
            <w:rPr>
              <w:noProof/>
            </w:rPr>
            <w:tab/>
          </w:r>
          <w:r>
            <w:rPr>
              <w:noProof/>
            </w:rPr>
            <w:fldChar w:fldCharType="begin"/>
          </w:r>
          <w:r>
            <w:rPr>
              <w:noProof/>
            </w:rPr>
            <w:instrText xml:space="preserve"> PAGEREF _Toc351310629 \h </w:instrText>
          </w:r>
          <w:r>
            <w:rPr>
              <w:noProof/>
            </w:rPr>
          </w:r>
          <w:r>
            <w:rPr>
              <w:noProof/>
            </w:rPr>
            <w:fldChar w:fldCharType="separate"/>
          </w:r>
          <w:r>
            <w:rPr>
              <w:noProof/>
            </w:rPr>
            <w:t>5</w:t>
          </w:r>
          <w:r>
            <w:rPr>
              <w:noProof/>
            </w:rPr>
            <w:fldChar w:fldCharType="end"/>
          </w:r>
        </w:p>
        <w:p w14:paraId="68AA2F2A" w14:textId="77777777" w:rsidR="00D20F5A" w:rsidRDefault="00D20F5A">
          <w:pPr>
            <w:pStyle w:val="TOC2"/>
            <w:tabs>
              <w:tab w:val="right" w:leader="dot" w:pos="9622"/>
            </w:tabs>
            <w:rPr>
              <w:rFonts w:eastAsiaTheme="minorEastAsia"/>
              <w:noProof/>
              <w:lang w:eastAsia="ja-JP"/>
            </w:rPr>
          </w:pPr>
          <w:r>
            <w:rPr>
              <w:noProof/>
            </w:rPr>
            <w:t>Metrikker</w:t>
          </w:r>
          <w:r>
            <w:rPr>
              <w:noProof/>
            </w:rPr>
            <w:tab/>
          </w:r>
          <w:r>
            <w:rPr>
              <w:noProof/>
            </w:rPr>
            <w:fldChar w:fldCharType="begin"/>
          </w:r>
          <w:r>
            <w:rPr>
              <w:noProof/>
            </w:rPr>
            <w:instrText xml:space="preserve"> PAGEREF _Toc351310630 \h </w:instrText>
          </w:r>
          <w:r>
            <w:rPr>
              <w:noProof/>
            </w:rPr>
          </w:r>
          <w:r>
            <w:rPr>
              <w:noProof/>
            </w:rPr>
            <w:fldChar w:fldCharType="separate"/>
          </w:r>
          <w:r>
            <w:rPr>
              <w:noProof/>
            </w:rPr>
            <w:t>5</w:t>
          </w:r>
          <w:r>
            <w:rPr>
              <w:noProof/>
            </w:rPr>
            <w:fldChar w:fldCharType="end"/>
          </w:r>
        </w:p>
        <w:p w14:paraId="63E03BFE" w14:textId="77777777" w:rsidR="00D20F5A" w:rsidRDefault="00D20F5A">
          <w:pPr>
            <w:pStyle w:val="TOC2"/>
            <w:tabs>
              <w:tab w:val="right" w:leader="dot" w:pos="9622"/>
            </w:tabs>
            <w:rPr>
              <w:rFonts w:eastAsiaTheme="minorEastAsia"/>
              <w:noProof/>
              <w:lang w:eastAsia="ja-JP"/>
            </w:rPr>
          </w:pPr>
          <w:r>
            <w:rPr>
              <w:noProof/>
            </w:rPr>
            <w:t>Mørkt stof</w:t>
          </w:r>
          <w:r>
            <w:rPr>
              <w:noProof/>
            </w:rPr>
            <w:tab/>
          </w:r>
          <w:r>
            <w:rPr>
              <w:noProof/>
            </w:rPr>
            <w:fldChar w:fldCharType="begin"/>
          </w:r>
          <w:r>
            <w:rPr>
              <w:noProof/>
            </w:rPr>
            <w:instrText xml:space="preserve"> PAGEREF _Toc351310631 \h </w:instrText>
          </w:r>
          <w:r>
            <w:rPr>
              <w:noProof/>
            </w:rPr>
          </w:r>
          <w:r>
            <w:rPr>
              <w:noProof/>
            </w:rPr>
            <w:fldChar w:fldCharType="separate"/>
          </w:r>
          <w:r>
            <w:rPr>
              <w:noProof/>
            </w:rPr>
            <w:t>5</w:t>
          </w:r>
          <w:r>
            <w:rPr>
              <w:noProof/>
            </w:rPr>
            <w:fldChar w:fldCharType="end"/>
          </w:r>
        </w:p>
        <w:p w14:paraId="2C6A6208" w14:textId="77777777" w:rsidR="00D20F5A" w:rsidRDefault="00D20F5A">
          <w:pPr>
            <w:pStyle w:val="TOC1"/>
            <w:tabs>
              <w:tab w:val="right" w:leader="dot" w:pos="9622"/>
            </w:tabs>
            <w:rPr>
              <w:rFonts w:eastAsiaTheme="minorEastAsia"/>
              <w:noProof/>
              <w:lang w:eastAsia="ja-JP"/>
            </w:rPr>
          </w:pPr>
          <w:r>
            <w:rPr>
              <w:noProof/>
            </w:rPr>
            <w:t>Spørgsmål til artiklen: Kunsten at veje et sort hul</w:t>
          </w:r>
          <w:r>
            <w:rPr>
              <w:noProof/>
            </w:rPr>
            <w:tab/>
          </w:r>
          <w:r>
            <w:rPr>
              <w:noProof/>
            </w:rPr>
            <w:fldChar w:fldCharType="begin"/>
          </w:r>
          <w:r>
            <w:rPr>
              <w:noProof/>
            </w:rPr>
            <w:instrText xml:space="preserve"> PAGEREF _Toc351310632 \h </w:instrText>
          </w:r>
          <w:r>
            <w:rPr>
              <w:noProof/>
            </w:rPr>
          </w:r>
          <w:r>
            <w:rPr>
              <w:noProof/>
            </w:rPr>
            <w:fldChar w:fldCharType="separate"/>
          </w:r>
          <w:r>
            <w:rPr>
              <w:noProof/>
            </w:rPr>
            <w:t>6</w:t>
          </w:r>
          <w:r>
            <w:rPr>
              <w:noProof/>
            </w:rPr>
            <w:fldChar w:fldCharType="end"/>
          </w:r>
        </w:p>
        <w:p w14:paraId="083F8FD2" w14:textId="4B48E3E2" w:rsidR="00D20F5A" w:rsidRDefault="00D20F5A">
          <w:pPr>
            <w:pStyle w:val="TOC1"/>
            <w:tabs>
              <w:tab w:val="right" w:leader="dot" w:pos="9622"/>
            </w:tabs>
            <w:rPr>
              <w:rFonts w:eastAsiaTheme="minorEastAsia"/>
              <w:noProof/>
              <w:lang w:eastAsia="ja-JP"/>
            </w:rPr>
          </w:pPr>
          <w:r>
            <w:rPr>
              <w:noProof/>
            </w:rPr>
            <w:t xml:space="preserve">Spørgsmål til artiklen: På sporet af </w:t>
          </w:r>
          <w:r w:rsidR="00A337FB">
            <w:rPr>
              <w:noProof/>
            </w:rPr>
            <w:t xml:space="preserve">det </w:t>
          </w:r>
          <w:r>
            <w:rPr>
              <w:noProof/>
            </w:rPr>
            <w:t>mørk</w:t>
          </w:r>
          <w:r w:rsidR="00A337FB">
            <w:rPr>
              <w:noProof/>
            </w:rPr>
            <w:t>e</w:t>
          </w:r>
          <w:r>
            <w:rPr>
              <w:noProof/>
            </w:rPr>
            <w:t xml:space="preserve"> stof</w:t>
          </w:r>
          <w:r>
            <w:rPr>
              <w:noProof/>
            </w:rPr>
            <w:tab/>
          </w:r>
          <w:r>
            <w:rPr>
              <w:noProof/>
            </w:rPr>
            <w:fldChar w:fldCharType="begin"/>
          </w:r>
          <w:r>
            <w:rPr>
              <w:noProof/>
            </w:rPr>
            <w:instrText xml:space="preserve"> PAGEREF _Toc351310633 \h </w:instrText>
          </w:r>
          <w:r>
            <w:rPr>
              <w:noProof/>
            </w:rPr>
          </w:r>
          <w:r>
            <w:rPr>
              <w:noProof/>
            </w:rPr>
            <w:fldChar w:fldCharType="separate"/>
          </w:r>
          <w:r>
            <w:rPr>
              <w:noProof/>
            </w:rPr>
            <w:t>12</w:t>
          </w:r>
          <w:r>
            <w:rPr>
              <w:noProof/>
            </w:rPr>
            <w:fldChar w:fldCharType="end"/>
          </w:r>
        </w:p>
        <w:p w14:paraId="097D26A3" w14:textId="77777777" w:rsidR="00D20F5A" w:rsidRDefault="00D20F5A">
          <w:pPr>
            <w:pStyle w:val="TOC1"/>
            <w:tabs>
              <w:tab w:val="right" w:leader="dot" w:pos="9622"/>
            </w:tabs>
            <w:rPr>
              <w:rFonts w:eastAsiaTheme="minorEastAsia"/>
              <w:noProof/>
              <w:lang w:eastAsia="ja-JP"/>
            </w:rPr>
          </w:pPr>
          <w:r>
            <w:rPr>
              <w:noProof/>
            </w:rPr>
            <w:t>Spørgsmål til artiklen: Jagten på det mørke stof</w:t>
          </w:r>
          <w:r>
            <w:rPr>
              <w:noProof/>
            </w:rPr>
            <w:tab/>
          </w:r>
          <w:r>
            <w:rPr>
              <w:noProof/>
            </w:rPr>
            <w:fldChar w:fldCharType="begin"/>
          </w:r>
          <w:r>
            <w:rPr>
              <w:noProof/>
            </w:rPr>
            <w:instrText xml:space="preserve"> PAGEREF _Toc351310634 \h </w:instrText>
          </w:r>
          <w:r>
            <w:rPr>
              <w:noProof/>
            </w:rPr>
          </w:r>
          <w:r>
            <w:rPr>
              <w:noProof/>
            </w:rPr>
            <w:fldChar w:fldCharType="separate"/>
          </w:r>
          <w:r>
            <w:rPr>
              <w:noProof/>
            </w:rPr>
            <w:t>14</w:t>
          </w:r>
          <w:r>
            <w:rPr>
              <w:noProof/>
            </w:rPr>
            <w:fldChar w:fldCharType="end"/>
          </w:r>
        </w:p>
        <w:p w14:paraId="070A2328" w14:textId="77777777" w:rsidR="00315798" w:rsidRDefault="009A2774">
          <w:pPr>
            <w:rPr>
              <w:b/>
              <w:bCs/>
            </w:rPr>
          </w:pPr>
          <w:r>
            <w:rPr>
              <w:b/>
              <w:bCs/>
            </w:rPr>
            <w:fldChar w:fldCharType="end"/>
          </w:r>
        </w:p>
      </w:sdtContent>
    </w:sdt>
    <w:p w14:paraId="58D4CE1D" w14:textId="4FEB0ACC" w:rsidR="009A2774" w:rsidRPr="00315798" w:rsidRDefault="009A2774">
      <w:r>
        <w:br w:type="page"/>
      </w:r>
    </w:p>
    <w:p w14:paraId="5A803624" w14:textId="572F9E32" w:rsidR="004F37D1" w:rsidRDefault="004F37D1" w:rsidP="004F37D1">
      <w:pPr>
        <w:pStyle w:val="Title"/>
      </w:pPr>
      <w:r>
        <w:lastRenderedPageBreak/>
        <w:t>Sorte huller</w:t>
      </w:r>
      <w:r w:rsidR="009A2774">
        <w:t>, mørk stof og mørk energi</w:t>
      </w:r>
    </w:p>
    <w:p w14:paraId="03A9F86B" w14:textId="77777777" w:rsidR="004F37D1" w:rsidRDefault="004F37D1" w:rsidP="001C43FA">
      <w:pPr>
        <w:pStyle w:val="Subtitle"/>
      </w:pPr>
      <w:r>
        <w:t>Undervisningsforløb</w:t>
      </w:r>
    </w:p>
    <w:p w14:paraId="35B24885" w14:textId="39A9D668" w:rsidR="00B519C1" w:rsidRDefault="000B4513" w:rsidP="000B4513">
      <w:pPr>
        <w:pStyle w:val="Heading1"/>
      </w:pPr>
      <w:bookmarkStart w:id="1" w:name="_Toc351310622"/>
      <w:r>
        <w:t>Til læreren</w:t>
      </w:r>
      <w:bookmarkEnd w:id="1"/>
    </w:p>
    <w:p w14:paraId="0FDEF54D" w14:textId="5334E3F2" w:rsidR="00AA3617" w:rsidRDefault="000B4513" w:rsidP="00B519C1">
      <w:r>
        <w:t>Forløbet er tænkt som et forløb</w:t>
      </w:r>
      <w:r w:rsidR="00165DF1">
        <w:t>,</w:t>
      </w:r>
      <w:r>
        <w:t xml:space="preserve"> der kan bruges på</w:t>
      </w:r>
      <w:r w:rsidR="007F3888">
        <w:t xml:space="preserve"> fysik A</w:t>
      </w:r>
      <w:r w:rsidR="00165DF1">
        <w:t>. Det indledes med en kort quiz</w:t>
      </w:r>
      <w:r w:rsidR="00B45EDC">
        <w:t>,</w:t>
      </w:r>
      <w:r w:rsidR="00236F57">
        <w:t xml:space="preserve"> som skal vække interessen for emnet</w:t>
      </w:r>
      <w:r w:rsidR="007F3888">
        <w:t>. Link til quizzen findes i linksamlingen</w:t>
      </w:r>
      <w:r w:rsidR="00236F57">
        <w:t xml:space="preserve">. Selve undervisningsforløbet indledes med den del af kernstoffet på fysik A, som omfatter Newtons gravitationslov og jævn cirkelbevægelse. Resten af forløbet tager udgangspunkt i artikler fra </w:t>
      </w:r>
      <w:r w:rsidR="00236F57" w:rsidRPr="0089614E">
        <w:rPr>
          <w:i/>
        </w:rPr>
        <w:t>Aktuel Naturvidenskab</w:t>
      </w:r>
      <w:r w:rsidR="00236F57">
        <w:t xml:space="preserve"> om sorte huller. Til sidst peges på nogle perspektiver, som kan dækkes ved at læse artikler fra </w:t>
      </w:r>
      <w:r w:rsidR="00236F57" w:rsidRPr="0089614E">
        <w:rPr>
          <w:i/>
        </w:rPr>
        <w:t xml:space="preserve">Aktuel </w:t>
      </w:r>
      <w:r w:rsidR="00B0589B" w:rsidRPr="0089614E">
        <w:rPr>
          <w:i/>
        </w:rPr>
        <w:t>Naturvidenskab</w:t>
      </w:r>
      <w:r w:rsidR="00B0589B">
        <w:t xml:space="preserve"> eller andet lære</w:t>
      </w:r>
      <w:r w:rsidR="00236F57">
        <w:t>bogsmateriale. Perspektiverne lægger op til et samarbejde med matematik.</w:t>
      </w:r>
      <w:r w:rsidR="00B0589B">
        <w:t xml:space="preserve"> </w:t>
      </w:r>
      <w:r w:rsidR="00024978">
        <w:t>Nogle a</w:t>
      </w:r>
      <w:r w:rsidR="00AA3617">
        <w:t>fsnit</w:t>
      </w:r>
      <w:r w:rsidR="001C1E9F">
        <w:t>/ide</w:t>
      </w:r>
      <w:r w:rsidR="00236F57">
        <w:t>er</w:t>
      </w:r>
      <w:r w:rsidR="00AA3617">
        <w:t xml:space="preserve"> kan også bruges som udgangspunkt for</w:t>
      </w:r>
      <w:r w:rsidR="002145C0">
        <w:t xml:space="preserve"> et studieretningsprojekt</w:t>
      </w:r>
      <w:r w:rsidR="00AA3617">
        <w:t>.</w:t>
      </w:r>
    </w:p>
    <w:p w14:paraId="15915A0B" w14:textId="77777777" w:rsidR="00AA3617" w:rsidRDefault="00AA3617" w:rsidP="00B519C1"/>
    <w:p w14:paraId="28F7C49F" w14:textId="54913F20" w:rsidR="000B4513" w:rsidRDefault="00CD4AE4" w:rsidP="00B519C1">
      <w:r>
        <w:t xml:space="preserve">Artiklerne fra </w:t>
      </w:r>
      <w:r w:rsidRPr="0089614E">
        <w:rPr>
          <w:i/>
        </w:rPr>
        <w:t>Aktuel Naturvidenskab</w:t>
      </w:r>
      <w:r>
        <w:t xml:space="preserve"> skal være med til at vække elevernes nysgerrighed og skabe interesse for </w:t>
      </w:r>
      <w:r w:rsidR="00AE2B70">
        <w:t>et</w:t>
      </w:r>
      <w:r w:rsidR="00FE05BB">
        <w:t xml:space="preserve"> emne inden for kosmologien, der</w:t>
      </w:r>
      <w:r w:rsidR="00AE2B70">
        <w:t xml:space="preserve"> ellers kan være lidt svært tilgængeligt</w:t>
      </w:r>
      <w:r>
        <w:t>.</w:t>
      </w:r>
    </w:p>
    <w:p w14:paraId="23BEB2A5" w14:textId="6604D6BE" w:rsidR="00CD4AE4" w:rsidRDefault="00CD4AE4" w:rsidP="00B0589B">
      <w:pPr>
        <w:pStyle w:val="Heading1"/>
      </w:pPr>
      <w:bookmarkStart w:id="2" w:name="_Toc351310623"/>
      <w:r>
        <w:t>Artikler</w:t>
      </w:r>
      <w:bookmarkEnd w:id="2"/>
    </w:p>
    <w:p w14:paraId="65D81E89" w14:textId="4E3AF2E2" w:rsidR="00CD4AE4" w:rsidRPr="007F3888" w:rsidRDefault="00B0589B" w:rsidP="00CD4AE4">
      <w:pPr>
        <w:rPr>
          <w:b/>
        </w:rPr>
      </w:pPr>
      <w:r w:rsidRPr="007F3888">
        <w:rPr>
          <w:b/>
        </w:rPr>
        <w:t>Artikler fra Aktuel Naturvidenskab</w:t>
      </w:r>
    </w:p>
    <w:p w14:paraId="62AF2158" w14:textId="77777777" w:rsidR="00B0589B" w:rsidRDefault="00B0589B" w:rsidP="00CD4AE4"/>
    <w:p w14:paraId="5283AC76" w14:textId="5BD7D48C" w:rsidR="00EB22F7" w:rsidRDefault="00C25BA6" w:rsidP="005028E1">
      <w:pPr>
        <w:ind w:left="1304"/>
      </w:pPr>
      <w:hyperlink r:id="rId6" w:history="1">
        <w:r w:rsidR="00EB22F7" w:rsidRPr="00956DDE">
          <w:rPr>
            <w:rStyle w:val="Hyperlink"/>
          </w:rPr>
          <w:t>Hilsen fra mælkevejens center, NR. 4 2001</w:t>
        </w:r>
      </w:hyperlink>
    </w:p>
    <w:p w14:paraId="76CCF279" w14:textId="146F6FEF" w:rsidR="00EB22F7" w:rsidRDefault="00C25BA6" w:rsidP="005028E1">
      <w:pPr>
        <w:ind w:left="1304"/>
      </w:pPr>
      <w:hyperlink r:id="rId7" w:history="1">
        <w:r w:rsidR="00EB22F7" w:rsidRPr="00956DDE">
          <w:rPr>
            <w:rStyle w:val="Hyperlink"/>
          </w:rPr>
          <w:t>LIGO, NR. 3 2003</w:t>
        </w:r>
      </w:hyperlink>
    </w:p>
    <w:p w14:paraId="37501AA9" w14:textId="0BA25389" w:rsidR="00EB22F7" w:rsidRDefault="00C25BA6" w:rsidP="005028E1">
      <w:pPr>
        <w:ind w:left="1304"/>
      </w:pPr>
      <w:hyperlink r:id="rId8" w:history="1">
        <w:r w:rsidR="00EB22F7" w:rsidRPr="00647583">
          <w:rPr>
            <w:rStyle w:val="Hyperlink"/>
          </w:rPr>
          <w:t>Mælkevejens demografi, NR. 5 2004</w:t>
        </w:r>
      </w:hyperlink>
    </w:p>
    <w:p w14:paraId="7FC94193" w14:textId="3DD938FA" w:rsidR="00EB22F7" w:rsidRDefault="00C25BA6" w:rsidP="005028E1">
      <w:pPr>
        <w:ind w:left="1304"/>
      </w:pPr>
      <w:hyperlink r:id="rId9" w:history="1">
        <w:r w:rsidR="00EB22F7" w:rsidRPr="00647583">
          <w:rPr>
            <w:rStyle w:val="Hyperlink"/>
          </w:rPr>
          <w:t>Jagten på det mørke stof NR. 5 2007</w:t>
        </w:r>
      </w:hyperlink>
    </w:p>
    <w:p w14:paraId="66F69105" w14:textId="03E64D0A" w:rsidR="00EB22F7" w:rsidRDefault="00C25BA6" w:rsidP="00EB22F7">
      <w:pPr>
        <w:ind w:left="1304"/>
      </w:pPr>
      <w:hyperlink r:id="rId10" w:history="1">
        <w:r w:rsidR="00EB22F7" w:rsidRPr="008A2E66">
          <w:rPr>
            <w:rStyle w:val="Hyperlink"/>
          </w:rPr>
          <w:t>Tyngde</w:t>
        </w:r>
        <w:r w:rsidR="0024339E" w:rsidRPr="008A2E66">
          <w:rPr>
            <w:rStyle w:val="Hyperlink"/>
          </w:rPr>
          <w:t>kraft</w:t>
        </w:r>
        <w:r w:rsidR="00EB22F7" w:rsidRPr="008A2E66">
          <w:rPr>
            <w:rStyle w:val="Hyperlink"/>
          </w:rPr>
          <w:t xml:space="preserve"> med et twist, NR. 3 2011</w:t>
        </w:r>
      </w:hyperlink>
    </w:p>
    <w:p w14:paraId="706ED537" w14:textId="597D8EBF" w:rsidR="00EB22F7" w:rsidRDefault="00C25BA6" w:rsidP="00EB22F7">
      <w:pPr>
        <w:ind w:left="1304"/>
      </w:pPr>
      <w:hyperlink r:id="rId11" w:history="1">
        <w:r w:rsidR="00EB22F7" w:rsidRPr="00F427BB">
          <w:rPr>
            <w:rStyle w:val="Hyperlink"/>
          </w:rPr>
          <w:t xml:space="preserve">På sporet af </w:t>
        </w:r>
        <w:r w:rsidR="0024339E" w:rsidRPr="00F427BB">
          <w:rPr>
            <w:rStyle w:val="Hyperlink"/>
          </w:rPr>
          <w:t xml:space="preserve">det </w:t>
        </w:r>
        <w:r w:rsidR="00EB22F7" w:rsidRPr="00F427BB">
          <w:rPr>
            <w:rStyle w:val="Hyperlink"/>
          </w:rPr>
          <w:t>mørk</w:t>
        </w:r>
        <w:r w:rsidR="0024339E" w:rsidRPr="00F427BB">
          <w:rPr>
            <w:rStyle w:val="Hyperlink"/>
          </w:rPr>
          <w:t>e</w:t>
        </w:r>
        <w:r w:rsidR="00EB22F7" w:rsidRPr="00F427BB">
          <w:rPr>
            <w:rStyle w:val="Hyperlink"/>
          </w:rPr>
          <w:t xml:space="preserve"> stof, NR. 2 2016</w:t>
        </w:r>
      </w:hyperlink>
    </w:p>
    <w:p w14:paraId="567DA9E3" w14:textId="190CF291" w:rsidR="00760485" w:rsidRDefault="00C25BA6" w:rsidP="005028E1">
      <w:pPr>
        <w:ind w:left="1304"/>
      </w:pPr>
      <w:hyperlink r:id="rId12" w:history="1">
        <w:r w:rsidR="00DC670B" w:rsidRPr="00F427BB">
          <w:rPr>
            <w:rStyle w:val="Hyperlink"/>
          </w:rPr>
          <w:t>Kunsten af veje et sort hul</w:t>
        </w:r>
        <w:r w:rsidR="005028E1" w:rsidRPr="00F427BB">
          <w:rPr>
            <w:rStyle w:val="Hyperlink"/>
          </w:rPr>
          <w:t>,</w:t>
        </w:r>
        <w:r w:rsidR="00DC670B" w:rsidRPr="00F427BB">
          <w:rPr>
            <w:rStyle w:val="Hyperlink"/>
          </w:rPr>
          <w:t xml:space="preserve"> </w:t>
        </w:r>
        <w:r w:rsidR="00B0589B" w:rsidRPr="00F427BB">
          <w:rPr>
            <w:rStyle w:val="Hyperlink"/>
          </w:rPr>
          <w:t xml:space="preserve">NR. </w:t>
        </w:r>
        <w:r w:rsidR="005F50A1" w:rsidRPr="00F427BB">
          <w:rPr>
            <w:rStyle w:val="Hyperlink"/>
          </w:rPr>
          <w:t>5 2016</w:t>
        </w:r>
      </w:hyperlink>
    </w:p>
    <w:p w14:paraId="1B11DD13" w14:textId="77777777" w:rsidR="003B1CE3" w:rsidRDefault="003B1CE3" w:rsidP="005028E1">
      <w:pPr>
        <w:ind w:left="1304"/>
      </w:pPr>
    </w:p>
    <w:p w14:paraId="2DEB5A15" w14:textId="5EE9E27E" w:rsidR="00760485" w:rsidRDefault="00760485" w:rsidP="005028E1">
      <w:pPr>
        <w:ind w:left="1304"/>
      </w:pPr>
    </w:p>
    <w:p w14:paraId="173549E1" w14:textId="77777777" w:rsidR="00CD4AE4" w:rsidRPr="007F3888" w:rsidRDefault="00CD4AE4" w:rsidP="00CD4AE4">
      <w:pPr>
        <w:rPr>
          <w:b/>
        </w:rPr>
      </w:pPr>
      <w:r w:rsidRPr="007F3888">
        <w:rPr>
          <w:b/>
        </w:rPr>
        <w:t>Artikler fra Kvant</w:t>
      </w:r>
    </w:p>
    <w:p w14:paraId="1A1E36E8" w14:textId="77777777" w:rsidR="00EB22F7" w:rsidRDefault="00EB22F7" w:rsidP="00CD4AE4"/>
    <w:p w14:paraId="75246C87" w14:textId="116472FA" w:rsidR="00EB22F7" w:rsidRDefault="00EB22F7" w:rsidP="005028E1">
      <w:pPr>
        <w:ind w:left="1304"/>
      </w:pPr>
      <w:r>
        <w:t>Jagten på det mørke stof i dybet, december 2007</w:t>
      </w:r>
    </w:p>
    <w:p w14:paraId="7BEA07B2" w14:textId="3E5026DF" w:rsidR="005028E1" w:rsidRDefault="00B0589B" w:rsidP="005028E1">
      <w:pPr>
        <w:ind w:left="1304"/>
      </w:pPr>
      <w:r>
        <w:t>Roterende sorte huller</w:t>
      </w:r>
      <w:r w:rsidR="005028E1">
        <w:t>, marts 2014</w:t>
      </w:r>
    </w:p>
    <w:p w14:paraId="07C8C00F" w14:textId="77777777" w:rsidR="00EB22F7" w:rsidRDefault="00EB22F7" w:rsidP="00EB22F7">
      <w:pPr>
        <w:ind w:left="1304"/>
      </w:pPr>
      <w:r>
        <w:t>Tunge sorte huller hvad kan de bruges til, september 2016</w:t>
      </w:r>
    </w:p>
    <w:p w14:paraId="172F80D3" w14:textId="074820F1" w:rsidR="005028E1" w:rsidRDefault="005028E1" w:rsidP="005028E1">
      <w:pPr>
        <w:ind w:left="1304"/>
      </w:pPr>
    </w:p>
    <w:p w14:paraId="0675489A" w14:textId="568EF599" w:rsidR="005028E1" w:rsidRPr="004C34B5" w:rsidRDefault="005028E1" w:rsidP="005028E1">
      <w:pPr>
        <w:rPr>
          <w:b/>
          <w:lang w:val="en-US"/>
        </w:rPr>
      </w:pPr>
      <w:r w:rsidRPr="004C34B5">
        <w:rPr>
          <w:b/>
          <w:lang w:val="en-US"/>
        </w:rPr>
        <w:t>Andre</w:t>
      </w:r>
    </w:p>
    <w:p w14:paraId="4570DA7B" w14:textId="2C964BC5" w:rsidR="005028E1" w:rsidRPr="005028E1" w:rsidRDefault="005028E1" w:rsidP="005028E1">
      <w:pPr>
        <w:rPr>
          <w:lang w:val="en-US"/>
        </w:rPr>
      </w:pPr>
      <w:r w:rsidRPr="004C34B5">
        <w:rPr>
          <w:lang w:val="en-US"/>
        </w:rPr>
        <w:tab/>
      </w:r>
      <w:r w:rsidRPr="005028E1">
        <w:rPr>
          <w:lang w:val="en-US"/>
        </w:rPr>
        <w:t>The se</w:t>
      </w:r>
      <w:r w:rsidR="00421D56">
        <w:rPr>
          <w:lang w:val="en-US"/>
        </w:rPr>
        <w:t>a</w:t>
      </w:r>
      <w:r w:rsidRPr="005028E1">
        <w:rPr>
          <w:lang w:val="en-US"/>
        </w:rPr>
        <w:t xml:space="preserve">rch for Dark Matter, David B. </w:t>
      </w:r>
      <w:r>
        <w:rPr>
          <w:lang w:val="en-US"/>
        </w:rPr>
        <w:t>Cline, Scientific American</w:t>
      </w:r>
      <w:r w:rsidR="001348BF">
        <w:rPr>
          <w:lang w:val="en-US"/>
        </w:rPr>
        <w:t>,</w:t>
      </w:r>
      <w:r>
        <w:rPr>
          <w:lang w:val="en-US"/>
        </w:rPr>
        <w:t xml:space="preserve"> March 2009</w:t>
      </w:r>
      <w:r w:rsidRPr="005028E1">
        <w:rPr>
          <w:lang w:val="en-US"/>
        </w:rPr>
        <w:t xml:space="preserve"> </w:t>
      </w:r>
    </w:p>
    <w:p w14:paraId="0EB35084" w14:textId="64AD2D94" w:rsidR="00E24508" w:rsidRPr="00E24508" w:rsidRDefault="005028E1" w:rsidP="00E24508">
      <w:pPr>
        <w:rPr>
          <w:lang w:val="en-US"/>
        </w:rPr>
      </w:pPr>
      <w:r w:rsidRPr="005028E1">
        <w:rPr>
          <w:lang w:val="en-US"/>
        </w:rPr>
        <w:t xml:space="preserve"> </w:t>
      </w:r>
    </w:p>
    <w:p w14:paraId="4DE8685D" w14:textId="77777777" w:rsidR="00E24508" w:rsidRPr="004C34B5" w:rsidRDefault="00E24508" w:rsidP="00E24508">
      <w:pPr>
        <w:rPr>
          <w:lang w:val="en-US"/>
        </w:rPr>
      </w:pPr>
    </w:p>
    <w:p w14:paraId="7D7E4DB0" w14:textId="77777777" w:rsidR="00E24508" w:rsidRPr="004C34B5" w:rsidRDefault="00E24508" w:rsidP="00E24508">
      <w:pPr>
        <w:rPr>
          <w:lang w:val="en-US"/>
        </w:rPr>
      </w:pPr>
    </w:p>
    <w:p w14:paraId="71774249" w14:textId="77777777" w:rsidR="00E24508" w:rsidRPr="004C34B5" w:rsidRDefault="00E24508" w:rsidP="00E24508">
      <w:pPr>
        <w:rPr>
          <w:lang w:val="en-US"/>
        </w:rPr>
      </w:pPr>
    </w:p>
    <w:p w14:paraId="0736D359" w14:textId="77777777" w:rsidR="00E24508" w:rsidRPr="004C34B5" w:rsidRDefault="00E24508" w:rsidP="00E24508">
      <w:pPr>
        <w:rPr>
          <w:lang w:val="en-US"/>
        </w:rPr>
      </w:pPr>
    </w:p>
    <w:p w14:paraId="5D56B54D" w14:textId="77777777" w:rsidR="00E24508" w:rsidRPr="004C34B5" w:rsidRDefault="00E24508" w:rsidP="00E24508">
      <w:pPr>
        <w:rPr>
          <w:lang w:val="en-US"/>
        </w:rPr>
      </w:pPr>
    </w:p>
    <w:p w14:paraId="62763F1C" w14:textId="77777777" w:rsidR="00E24508" w:rsidRPr="004C34B5" w:rsidRDefault="00E24508" w:rsidP="00E24508">
      <w:pPr>
        <w:rPr>
          <w:lang w:val="en-US"/>
        </w:rPr>
      </w:pPr>
    </w:p>
    <w:p w14:paraId="6D6003D7" w14:textId="77777777" w:rsidR="00E24508" w:rsidRPr="004C34B5" w:rsidRDefault="00E24508" w:rsidP="00E24508">
      <w:pPr>
        <w:rPr>
          <w:lang w:val="en-US"/>
        </w:rPr>
      </w:pPr>
    </w:p>
    <w:p w14:paraId="51944C9B" w14:textId="47D78333" w:rsidR="00E24508" w:rsidRPr="004C34B5" w:rsidRDefault="00E24508" w:rsidP="00E24508">
      <w:pPr>
        <w:pStyle w:val="Heading1"/>
        <w:rPr>
          <w:lang w:val="en-US"/>
        </w:rPr>
      </w:pPr>
      <w:bookmarkStart w:id="3" w:name="_Toc351310624"/>
      <w:r w:rsidRPr="004C34B5">
        <w:rPr>
          <w:lang w:val="en-US"/>
        </w:rPr>
        <w:lastRenderedPageBreak/>
        <w:t>Linksamling</w:t>
      </w:r>
      <w:bookmarkEnd w:id="3"/>
    </w:p>
    <w:p w14:paraId="178033D0" w14:textId="77777777" w:rsidR="00E24508" w:rsidRPr="004C34B5" w:rsidRDefault="00E24508" w:rsidP="00E24508">
      <w:pPr>
        <w:rPr>
          <w:lang w:val="en-US"/>
        </w:rPr>
      </w:pPr>
    </w:p>
    <w:p w14:paraId="3C149AAA" w14:textId="77777777" w:rsidR="00E24508" w:rsidRPr="004C34B5" w:rsidRDefault="00E24508" w:rsidP="00E24508">
      <w:pPr>
        <w:rPr>
          <w:lang w:val="en-US"/>
        </w:rPr>
      </w:pPr>
    </w:p>
    <w:p w14:paraId="5522132C" w14:textId="77777777" w:rsidR="00E24508" w:rsidRPr="004C34B5" w:rsidRDefault="00E24508" w:rsidP="00E24508">
      <w:pPr>
        <w:rPr>
          <w:lang w:val="en-US"/>
        </w:rPr>
      </w:pPr>
      <w:r w:rsidRPr="004C34B5">
        <w:rPr>
          <w:lang w:val="en-US"/>
        </w:rPr>
        <w:t>Wiki</w:t>
      </w:r>
    </w:p>
    <w:p w14:paraId="17466471" w14:textId="77777777" w:rsidR="00E24508" w:rsidRPr="004C34B5" w:rsidRDefault="00C25BA6" w:rsidP="00E24508">
      <w:pPr>
        <w:rPr>
          <w:lang w:val="en-US"/>
        </w:rPr>
      </w:pPr>
      <w:hyperlink r:id="rId13" w:history="1">
        <w:r w:rsidR="00E24508" w:rsidRPr="004C34B5">
          <w:rPr>
            <w:rStyle w:val="Hyperlink"/>
            <w:lang w:val="en-US"/>
          </w:rPr>
          <w:t>http://dan.wikitrans.net/Allmänna_relativitetsteorin</w:t>
        </w:r>
      </w:hyperlink>
    </w:p>
    <w:p w14:paraId="0287F448" w14:textId="77777777" w:rsidR="00E24508" w:rsidRPr="004C34B5" w:rsidRDefault="00E24508" w:rsidP="00E24508">
      <w:pPr>
        <w:rPr>
          <w:lang w:val="en-US"/>
        </w:rPr>
      </w:pPr>
    </w:p>
    <w:p w14:paraId="34B32E98" w14:textId="77777777" w:rsidR="00E24508" w:rsidRPr="004C34B5" w:rsidRDefault="00E24508" w:rsidP="00E24508">
      <w:pPr>
        <w:rPr>
          <w:lang w:val="en-US"/>
        </w:rPr>
      </w:pPr>
      <w:proofErr w:type="spellStart"/>
      <w:r w:rsidRPr="004C34B5">
        <w:rPr>
          <w:lang w:val="en-US"/>
        </w:rPr>
        <w:t>Ingeniøren</w:t>
      </w:r>
      <w:proofErr w:type="spellEnd"/>
    </w:p>
    <w:p w14:paraId="590F5F27" w14:textId="77777777" w:rsidR="00E24508" w:rsidRPr="004C34B5" w:rsidRDefault="00C25BA6" w:rsidP="00E24508">
      <w:pPr>
        <w:rPr>
          <w:lang w:val="en-US"/>
        </w:rPr>
      </w:pPr>
      <w:hyperlink r:id="rId14" w:history="1">
        <w:r w:rsidR="00E24508" w:rsidRPr="004C34B5">
          <w:rPr>
            <w:rStyle w:val="Hyperlink"/>
            <w:lang w:val="en-US"/>
          </w:rPr>
          <w:t>https://ing.dk/artikel/solformoerkelsen-der-aendrede-verden-var-det-fup-eller-fakta-174891</w:t>
        </w:r>
      </w:hyperlink>
    </w:p>
    <w:p w14:paraId="3DC23528" w14:textId="77777777" w:rsidR="00E24508" w:rsidRPr="004C34B5" w:rsidRDefault="00E24508" w:rsidP="00E24508">
      <w:pPr>
        <w:rPr>
          <w:lang w:val="en-US"/>
        </w:rPr>
      </w:pPr>
    </w:p>
    <w:p w14:paraId="5E7E1F23" w14:textId="77777777" w:rsidR="00E24508" w:rsidRPr="00C54194" w:rsidRDefault="00E24508" w:rsidP="00E24508">
      <w:r w:rsidRPr="00C54194">
        <w:t>Understanding Science</w:t>
      </w:r>
    </w:p>
    <w:p w14:paraId="277D793A" w14:textId="77777777" w:rsidR="00E24508" w:rsidRPr="00C54194" w:rsidRDefault="00C25BA6" w:rsidP="00E24508">
      <w:hyperlink r:id="rId15" w:history="1">
        <w:r w:rsidR="00E24508" w:rsidRPr="00C54194">
          <w:rPr>
            <w:rStyle w:val="Hyperlink"/>
          </w:rPr>
          <w:t>http://undsci.berkeley.edu/article/0_0_0/fair_tests_04</w:t>
        </w:r>
      </w:hyperlink>
    </w:p>
    <w:p w14:paraId="13A0750C" w14:textId="77777777" w:rsidR="00E24508" w:rsidRPr="00C54194" w:rsidRDefault="00E24508" w:rsidP="00E24508"/>
    <w:p w14:paraId="0DB71212" w14:textId="77777777" w:rsidR="00E24508" w:rsidRPr="00C54194" w:rsidRDefault="00E24508" w:rsidP="00E24508">
      <w:r w:rsidRPr="00C54194">
        <w:t>Ingeniøren</w:t>
      </w:r>
    </w:p>
    <w:p w14:paraId="433D05AB" w14:textId="77777777" w:rsidR="00E24508" w:rsidRPr="00C54194" w:rsidRDefault="00C25BA6" w:rsidP="00E24508">
      <w:pPr>
        <w:rPr>
          <w:rStyle w:val="Hyperlink"/>
        </w:rPr>
      </w:pPr>
      <w:hyperlink r:id="rId16" w:history="1">
        <w:r w:rsidR="00E24508" w:rsidRPr="00C54194">
          <w:rPr>
            <w:rStyle w:val="Hyperlink"/>
          </w:rPr>
          <w:t>https://ing.dk/artikel/stjerne-saetter-hastighedsrekord-ved-maelkevejens-centrum-133156</w:t>
        </w:r>
      </w:hyperlink>
    </w:p>
    <w:p w14:paraId="170F55C1" w14:textId="77777777" w:rsidR="00E24508" w:rsidRPr="00C54194" w:rsidRDefault="00E24508" w:rsidP="00E24508">
      <w:pPr>
        <w:rPr>
          <w:rStyle w:val="Hyperlink"/>
        </w:rPr>
      </w:pPr>
    </w:p>
    <w:p w14:paraId="42597E6B" w14:textId="77777777" w:rsidR="00E24508" w:rsidRPr="00C54194" w:rsidRDefault="00E24508" w:rsidP="00E24508">
      <w:pPr>
        <w:rPr>
          <w:lang w:val="en-US"/>
        </w:rPr>
      </w:pPr>
      <w:r w:rsidRPr="00C54194">
        <w:rPr>
          <w:lang w:val="en-US"/>
        </w:rPr>
        <w:t>An Eye on the universe</w:t>
      </w:r>
    </w:p>
    <w:p w14:paraId="7E539646" w14:textId="77777777" w:rsidR="00E24508" w:rsidRPr="00C54194" w:rsidRDefault="00C25BA6" w:rsidP="00E24508">
      <w:pPr>
        <w:rPr>
          <w:lang w:val="en-US"/>
        </w:rPr>
      </w:pPr>
      <w:hyperlink r:id="rId17" w:history="1">
        <w:r w:rsidR="00E24508" w:rsidRPr="00C54194">
          <w:rPr>
            <w:rStyle w:val="Hyperlink"/>
            <w:lang w:val="en-US"/>
          </w:rPr>
          <w:t>https://blogs.stsci.edu/universe/</w:t>
        </w:r>
      </w:hyperlink>
    </w:p>
    <w:p w14:paraId="67B8FF9A" w14:textId="77777777" w:rsidR="00E24508" w:rsidRPr="00C54194" w:rsidRDefault="00E24508" w:rsidP="00E24508">
      <w:pPr>
        <w:rPr>
          <w:lang w:val="en-US"/>
        </w:rPr>
      </w:pPr>
    </w:p>
    <w:p w14:paraId="3F32A0AB" w14:textId="2FE308F4" w:rsidR="00E24508" w:rsidRPr="00C54194" w:rsidRDefault="00E24508" w:rsidP="00E24508">
      <w:r w:rsidRPr="00C54194">
        <w:t xml:space="preserve">Kvant: Tunge sorte </w:t>
      </w:r>
      <w:r w:rsidR="007F3888">
        <w:t>huller - hvad kan de bruges til</w:t>
      </w:r>
    </w:p>
    <w:p w14:paraId="792D1CAF" w14:textId="77777777" w:rsidR="007F3888" w:rsidRDefault="00C25BA6" w:rsidP="00E24508">
      <w:pPr>
        <w:rPr>
          <w:rStyle w:val="Hyperlink"/>
        </w:rPr>
      </w:pPr>
      <w:hyperlink r:id="rId18" w:history="1">
        <w:r w:rsidR="00E24508" w:rsidRPr="00B005D3">
          <w:rPr>
            <w:rStyle w:val="Hyperlink"/>
          </w:rPr>
          <w:t>http://www.kvant.dk/upload/kv-2016-3/kv-2016-3-MV-sorte-huller.pdf</w:t>
        </w:r>
      </w:hyperlink>
    </w:p>
    <w:p w14:paraId="31064279" w14:textId="77777777" w:rsidR="007F3888" w:rsidRDefault="007F3888" w:rsidP="00E24508">
      <w:pPr>
        <w:rPr>
          <w:rStyle w:val="Hyperlink"/>
        </w:rPr>
      </w:pPr>
    </w:p>
    <w:p w14:paraId="2E3B828E" w14:textId="599AD86B" w:rsidR="007F3888" w:rsidRPr="007F3888" w:rsidRDefault="007F3888" w:rsidP="007F3888">
      <w:r>
        <w:t xml:space="preserve">Link til </w:t>
      </w:r>
      <w:proofErr w:type="spellStart"/>
      <w:r>
        <w:t>Kahoot</w:t>
      </w:r>
      <w:proofErr w:type="spellEnd"/>
      <w:r>
        <w:t xml:space="preserve"> Quiz</w:t>
      </w:r>
    </w:p>
    <w:p w14:paraId="7F79900B" w14:textId="0C07DDB9" w:rsidR="007F3888" w:rsidRPr="004C34B5" w:rsidRDefault="00C25BA6" w:rsidP="007F3888">
      <w:pPr>
        <w:rPr>
          <w:rFonts w:cs="Geneva"/>
          <w:color w:val="000000"/>
        </w:rPr>
      </w:pPr>
      <w:hyperlink r:id="rId19" w:anchor="/k/4d2b135d-8300-4937-8c7f-31547dc6925c" w:history="1">
        <w:r w:rsidR="007F3888" w:rsidRPr="004C34B5">
          <w:rPr>
            <w:rStyle w:val="Hyperlink"/>
            <w:rFonts w:cs="Geneva"/>
          </w:rPr>
          <w:t>https://play.kahoot.it/#/k/4d2b135d-8300-4937-8c7f-31547dc6925c</w:t>
        </w:r>
      </w:hyperlink>
    </w:p>
    <w:p w14:paraId="38C1DC8D" w14:textId="7597EB42" w:rsidR="009A2774" w:rsidRPr="004C34B5" w:rsidRDefault="009A2774" w:rsidP="007F3888">
      <w:pPr>
        <w:rPr>
          <w:rFonts w:asciiTheme="majorHAnsi" w:eastAsiaTheme="majorEastAsia" w:hAnsiTheme="majorHAnsi" w:cstheme="majorBidi"/>
          <w:color w:val="2F5496" w:themeColor="accent1" w:themeShade="BF"/>
          <w:sz w:val="32"/>
          <w:szCs w:val="32"/>
        </w:rPr>
      </w:pPr>
      <w:r w:rsidRPr="007F3888">
        <w:br w:type="page"/>
      </w:r>
    </w:p>
    <w:p w14:paraId="65A754B4" w14:textId="4FF44BBA" w:rsidR="009A2774" w:rsidRPr="009A2774" w:rsidRDefault="00551899" w:rsidP="00DE5F2D">
      <w:pPr>
        <w:pStyle w:val="Heading1"/>
      </w:pPr>
      <w:bookmarkStart w:id="4" w:name="_Toc351310625"/>
      <w:r>
        <w:lastRenderedPageBreak/>
        <w:t>Overordnet b</w:t>
      </w:r>
      <w:r w:rsidR="009A2774">
        <w:t>eskrivelse af undervisningsforløb</w:t>
      </w:r>
      <w:bookmarkEnd w:id="4"/>
    </w:p>
    <w:p w14:paraId="171D9FE1" w14:textId="77777777" w:rsidR="00E24508" w:rsidRDefault="00E24508" w:rsidP="00E24508">
      <w:pPr>
        <w:pStyle w:val="Heading2"/>
      </w:pPr>
    </w:p>
    <w:p w14:paraId="69049905" w14:textId="5ABAD416" w:rsidR="002145C0" w:rsidRPr="005F051C" w:rsidRDefault="00E24508" w:rsidP="005F051C">
      <w:pPr>
        <w:pStyle w:val="Heading2"/>
      </w:pPr>
      <w:bookmarkStart w:id="5" w:name="_Toc351310626"/>
      <w:r>
        <w:t>Gravitation og cirkel</w:t>
      </w:r>
      <w:r w:rsidR="009A2774">
        <w:t>bevægelse</w:t>
      </w:r>
      <w:bookmarkEnd w:id="5"/>
    </w:p>
    <w:p w14:paraId="712E1E9A" w14:textId="77777777" w:rsidR="004F37D1" w:rsidRPr="00760485" w:rsidRDefault="004F37D1" w:rsidP="004F37D1">
      <w:pPr>
        <w:rPr>
          <w:b/>
          <w:color w:val="FF0000"/>
        </w:rPr>
      </w:pPr>
      <w:r w:rsidRPr="00760485">
        <w:rPr>
          <w:b/>
          <w:color w:val="FF0000"/>
        </w:rPr>
        <w:t>Newtons gravitations lov</w:t>
      </w:r>
    </w:p>
    <w:p w14:paraId="1B8BD333" w14:textId="4DCB07BE" w:rsidR="00FC4482" w:rsidRDefault="00FC4482" w:rsidP="004F37D1">
      <w:r>
        <w:tab/>
        <w:t>Præsentation af Newtons Gravitationslov</w:t>
      </w:r>
      <w:r w:rsidR="0089614E">
        <w:t>.</w:t>
      </w:r>
    </w:p>
    <w:p w14:paraId="5E31F988" w14:textId="2BE5D749" w:rsidR="00FC4482" w:rsidRDefault="00FC4482" w:rsidP="004F37D1">
      <w:r>
        <w:tab/>
        <w:t xml:space="preserve">Beregning af </w:t>
      </w:r>
      <w:r w:rsidRPr="00E24508">
        <w:rPr>
          <w:i/>
        </w:rPr>
        <w:t>g</w:t>
      </w:r>
      <w:r w:rsidR="00D20F5A">
        <w:t xml:space="preserve"> ved J</w:t>
      </w:r>
      <w:r>
        <w:t>ordens overflade</w:t>
      </w:r>
      <w:r w:rsidR="0089614E">
        <w:t>.</w:t>
      </w:r>
    </w:p>
    <w:p w14:paraId="662673CC" w14:textId="5003D585" w:rsidR="00FC4482" w:rsidRDefault="00FC4482" w:rsidP="004F37D1">
      <w:r>
        <w:tab/>
        <w:t>Jævn cirkelbevægelse</w:t>
      </w:r>
      <w:r w:rsidR="0089614E">
        <w:t>.</w:t>
      </w:r>
    </w:p>
    <w:p w14:paraId="706F3D90" w14:textId="77777777" w:rsidR="002145C0" w:rsidRDefault="002145C0" w:rsidP="004F37D1">
      <w:pPr>
        <w:rPr>
          <w:b/>
          <w:color w:val="FF0000"/>
        </w:rPr>
      </w:pPr>
    </w:p>
    <w:p w14:paraId="1D2DF961" w14:textId="77777777" w:rsidR="004F37D1" w:rsidRPr="00760485" w:rsidRDefault="004F37D1" w:rsidP="004F37D1">
      <w:pPr>
        <w:rPr>
          <w:b/>
          <w:color w:val="FF0000"/>
        </w:rPr>
      </w:pPr>
      <w:r w:rsidRPr="00760485">
        <w:rPr>
          <w:b/>
          <w:color w:val="FF0000"/>
        </w:rPr>
        <w:t>Potentiel energi</w:t>
      </w:r>
    </w:p>
    <w:p w14:paraId="07C4C3A0" w14:textId="733EDDAC" w:rsidR="004F37D1" w:rsidRDefault="00FC4482" w:rsidP="004F37D1">
      <w:r>
        <w:tab/>
        <w:t>Definition af potentiel energi</w:t>
      </w:r>
      <w:r w:rsidR="0089614E">
        <w:t>.</w:t>
      </w:r>
    </w:p>
    <w:p w14:paraId="6C354155" w14:textId="3FC13C9B" w:rsidR="00FC4482" w:rsidRDefault="00FC4482" w:rsidP="00E24508">
      <w:pPr>
        <w:ind w:left="1304"/>
      </w:pPr>
      <w:r>
        <w:t>Beregning af</w:t>
      </w:r>
      <w:r w:rsidR="0089614E">
        <w:t xml:space="preserve"> den potentielle energi tæt på J</w:t>
      </w:r>
      <w:r>
        <w:t>orden og i tyn</w:t>
      </w:r>
      <w:r w:rsidR="00E24508">
        <w:t>g</w:t>
      </w:r>
      <w:r>
        <w:t>defeltet</w:t>
      </w:r>
      <w:r w:rsidR="009A2774">
        <w:t xml:space="preserve"> fra </w:t>
      </w:r>
      <w:r w:rsidR="00E24508">
        <w:t>en central</w:t>
      </w:r>
      <w:r w:rsidR="009A2774">
        <w:t>masse</w:t>
      </w:r>
      <w:r w:rsidR="0089614E">
        <w:t>.</w:t>
      </w:r>
    </w:p>
    <w:p w14:paraId="321CC2FC" w14:textId="249D4087" w:rsidR="00024978" w:rsidRDefault="00FC4482" w:rsidP="004F37D1">
      <w:r>
        <w:tab/>
        <w:t>Konservative kræfter</w:t>
      </w:r>
      <w:r w:rsidR="0089614E">
        <w:t>.</w:t>
      </w:r>
    </w:p>
    <w:p w14:paraId="7699BAF7" w14:textId="77777777" w:rsidR="002145C0" w:rsidRDefault="002145C0" w:rsidP="004F37D1">
      <w:pPr>
        <w:rPr>
          <w:b/>
          <w:color w:val="FF0000"/>
        </w:rPr>
      </w:pPr>
    </w:p>
    <w:p w14:paraId="22918C3F" w14:textId="77777777" w:rsidR="004F37D1" w:rsidRPr="00760485" w:rsidRDefault="004F37D1" w:rsidP="004F37D1">
      <w:pPr>
        <w:rPr>
          <w:b/>
          <w:color w:val="FF0000"/>
        </w:rPr>
      </w:pPr>
      <w:r w:rsidRPr="00760485">
        <w:rPr>
          <w:b/>
          <w:color w:val="FF0000"/>
        </w:rPr>
        <w:t>Undvigelseshastighed</w:t>
      </w:r>
    </w:p>
    <w:p w14:paraId="5D1BC12F" w14:textId="09539E76" w:rsidR="007937C1" w:rsidRDefault="00FC4482" w:rsidP="009A2774">
      <w:pPr>
        <w:ind w:left="1304"/>
      </w:pPr>
      <w:r>
        <w:t xml:space="preserve">Beregning </w:t>
      </w:r>
      <w:r w:rsidRPr="00D31D24">
        <w:t xml:space="preserve">af </w:t>
      </w:r>
      <w:r w:rsidRPr="009A2774">
        <w:t>undvigelses</w:t>
      </w:r>
      <w:r w:rsidR="009A2774" w:rsidRPr="009A2774">
        <w:t>h</w:t>
      </w:r>
      <w:r w:rsidRPr="009A2774">
        <w:t>a</w:t>
      </w:r>
      <w:r w:rsidR="009A2774" w:rsidRPr="009A2774">
        <w:t>s</w:t>
      </w:r>
      <w:r w:rsidRPr="009A2774">
        <w:t>tigheden</w:t>
      </w:r>
      <w:r w:rsidRPr="00D31D24">
        <w:t xml:space="preserve"> for et legeme med </w:t>
      </w:r>
      <w:r w:rsidR="00D20F5A">
        <w:t>J</w:t>
      </w:r>
      <w:r w:rsidRPr="00D31D24">
        <w:t>ordens masse med forskellige radier</w:t>
      </w:r>
      <w:r w:rsidR="0089614E">
        <w:t>.</w:t>
      </w:r>
    </w:p>
    <w:p w14:paraId="668B3388" w14:textId="77777777" w:rsidR="00E24508" w:rsidRDefault="00E24508" w:rsidP="00B97633">
      <w:pPr>
        <w:pStyle w:val="Heading2"/>
      </w:pPr>
    </w:p>
    <w:p w14:paraId="02A6871A" w14:textId="4C6747BA" w:rsidR="002145C0" w:rsidRPr="005F051C" w:rsidRDefault="00B97633" w:rsidP="005F051C">
      <w:pPr>
        <w:pStyle w:val="Heading2"/>
      </w:pPr>
      <w:bookmarkStart w:id="6" w:name="_Toc351310627"/>
      <w:r>
        <w:t>Sorte huller</w:t>
      </w:r>
      <w:bookmarkEnd w:id="6"/>
      <w:r>
        <w:t xml:space="preserve"> </w:t>
      </w:r>
    </w:p>
    <w:p w14:paraId="49EF8CA3" w14:textId="77777777" w:rsidR="004F37D1" w:rsidRPr="00760485" w:rsidRDefault="004F37D1" w:rsidP="004F37D1">
      <w:pPr>
        <w:rPr>
          <w:b/>
          <w:color w:val="FF0000"/>
        </w:rPr>
      </w:pPr>
      <w:r w:rsidRPr="00760485">
        <w:rPr>
          <w:b/>
          <w:color w:val="FF0000"/>
        </w:rPr>
        <w:t>Sorte huller</w:t>
      </w:r>
    </w:p>
    <w:p w14:paraId="376A1AAA" w14:textId="4B6D86B0" w:rsidR="00FC4482" w:rsidRDefault="00FC4482" w:rsidP="00FC4482">
      <w:pPr>
        <w:ind w:left="1304"/>
      </w:pPr>
      <w:r>
        <w:t xml:space="preserve">Bred diskussion af sorte huller. </w:t>
      </w:r>
    </w:p>
    <w:p w14:paraId="47962402" w14:textId="70F94744" w:rsidR="00FC4482" w:rsidRDefault="00FC4482" w:rsidP="00FC4482">
      <w:pPr>
        <w:ind w:left="1304"/>
      </w:pPr>
      <w:r>
        <w:t>Begive</w:t>
      </w:r>
      <w:r w:rsidR="00024978">
        <w:t>n</w:t>
      </w:r>
      <w:r>
        <w:t>hedshorisont</w:t>
      </w:r>
      <w:r w:rsidR="0089614E">
        <w:t>.</w:t>
      </w:r>
    </w:p>
    <w:p w14:paraId="0CCF2236" w14:textId="262FF709" w:rsidR="007937C1" w:rsidRDefault="007937C1" w:rsidP="00FC4482">
      <w:pPr>
        <w:ind w:left="1304"/>
      </w:pPr>
      <w:r>
        <w:t>Vejen til et sort hul</w:t>
      </w:r>
      <w:r w:rsidR="0089614E">
        <w:t>.</w:t>
      </w:r>
    </w:p>
    <w:p w14:paraId="05F3174B" w14:textId="3E233E70" w:rsidR="004F37D1" w:rsidRDefault="00AA3617" w:rsidP="00DE5F2D">
      <w:pPr>
        <w:ind w:left="1304"/>
      </w:pPr>
      <w:proofErr w:type="spellStart"/>
      <w:r>
        <w:t>Gravitationel</w:t>
      </w:r>
      <w:proofErr w:type="spellEnd"/>
      <w:r>
        <w:t xml:space="preserve"> rødforsky</w:t>
      </w:r>
      <w:r w:rsidR="00024978">
        <w:t>d</w:t>
      </w:r>
      <w:r>
        <w:t>ning</w:t>
      </w:r>
      <w:r w:rsidR="0089614E">
        <w:t xml:space="preserve">. (se noten: </w:t>
      </w:r>
      <w:r w:rsidR="0089614E" w:rsidRPr="005F051C">
        <w:rPr>
          <w:i/>
        </w:rPr>
        <w:t>Generel Relativitetsteori</w:t>
      </w:r>
      <w:r w:rsidR="0089614E">
        <w:t>)</w:t>
      </w:r>
    </w:p>
    <w:p w14:paraId="49999D2D" w14:textId="77777777" w:rsidR="002145C0" w:rsidRDefault="002145C0" w:rsidP="004F37D1">
      <w:pPr>
        <w:rPr>
          <w:b/>
          <w:color w:val="FF0000"/>
        </w:rPr>
      </w:pPr>
    </w:p>
    <w:p w14:paraId="37A724D3" w14:textId="31CE5A04" w:rsidR="00D31D24" w:rsidRPr="005C1771" w:rsidRDefault="002145C0" w:rsidP="004F37D1">
      <w:pPr>
        <w:rPr>
          <w:b/>
          <w:color w:val="FF0000"/>
        </w:rPr>
      </w:pPr>
      <w:r>
        <w:rPr>
          <w:b/>
          <w:color w:val="FF0000"/>
        </w:rPr>
        <w:t>Massen</w:t>
      </w:r>
      <w:r w:rsidR="00D31D24">
        <w:rPr>
          <w:b/>
          <w:color w:val="FF0000"/>
        </w:rPr>
        <w:t xml:space="preserve"> af objekter i universet</w:t>
      </w:r>
    </w:p>
    <w:p w14:paraId="6EA6A808" w14:textId="69152BFD" w:rsidR="00D31D24" w:rsidRDefault="00D31D24" w:rsidP="007937C1">
      <w:pPr>
        <w:ind w:left="1304"/>
      </w:pPr>
      <w:r>
        <w:t xml:space="preserve">Massen af </w:t>
      </w:r>
      <w:r w:rsidR="00D20F5A">
        <w:t>ga</w:t>
      </w:r>
      <w:r>
        <w:t>lakser</w:t>
      </w:r>
      <w:r w:rsidR="0089614E">
        <w:t>.</w:t>
      </w:r>
    </w:p>
    <w:p w14:paraId="342F23F1" w14:textId="6C458729" w:rsidR="007937C1" w:rsidRDefault="007937C1" w:rsidP="007937C1">
      <w:pPr>
        <w:ind w:left="1304"/>
      </w:pPr>
      <w:r>
        <w:t>Hvorfor er det vigtigt at vej</w:t>
      </w:r>
      <w:r w:rsidR="00760485">
        <w:t>e</w:t>
      </w:r>
      <w:r>
        <w:t xml:space="preserve"> et sort hul og hvordan gøre</w:t>
      </w:r>
      <w:r w:rsidR="00760485">
        <w:t>s</w:t>
      </w:r>
      <w:r>
        <w:t xml:space="preserve"> det</w:t>
      </w:r>
      <w:r w:rsidR="00D20F5A">
        <w:t xml:space="preserve"> (inddrag artiklen fra Aktuel naturvidenskab: Kunsten at veje et sort hul)</w:t>
      </w:r>
    </w:p>
    <w:p w14:paraId="2BF2AF29" w14:textId="77777777" w:rsidR="005F051C" w:rsidRDefault="005F051C" w:rsidP="004F37D1">
      <w:pPr>
        <w:rPr>
          <w:b/>
          <w:color w:val="FF0000"/>
        </w:rPr>
      </w:pPr>
    </w:p>
    <w:p w14:paraId="6E0CAB09" w14:textId="77777777" w:rsidR="004F37D1" w:rsidRPr="00760485" w:rsidRDefault="004F37D1" w:rsidP="004F37D1">
      <w:pPr>
        <w:rPr>
          <w:b/>
          <w:color w:val="FF0000"/>
        </w:rPr>
      </w:pPr>
      <w:r w:rsidRPr="00760485">
        <w:rPr>
          <w:b/>
          <w:color w:val="FF0000"/>
        </w:rPr>
        <w:t>Einsteins ækvivalensprincip</w:t>
      </w:r>
    </w:p>
    <w:p w14:paraId="6DB6B4DB" w14:textId="425F3292" w:rsidR="00B97633" w:rsidRDefault="007937C1" w:rsidP="001C1E9F">
      <w:pPr>
        <w:ind w:left="1300"/>
      </w:pPr>
      <w:proofErr w:type="spellStart"/>
      <w:r>
        <w:t>Inertiel</w:t>
      </w:r>
      <w:proofErr w:type="spellEnd"/>
      <w:r>
        <w:t xml:space="preserve"> masse og </w:t>
      </w:r>
      <w:proofErr w:type="spellStart"/>
      <w:r>
        <w:t>gravitationel</w:t>
      </w:r>
      <w:proofErr w:type="spellEnd"/>
      <w:r>
        <w:t xml:space="preserve"> masse – vejen til </w:t>
      </w:r>
      <w:r w:rsidR="001C1E9F">
        <w:t>det krumme</w:t>
      </w:r>
      <w:r>
        <w:t xml:space="preserve"> rum</w:t>
      </w:r>
      <w:r w:rsidR="001C1E9F">
        <w:t xml:space="preserve"> (se noten</w:t>
      </w:r>
      <w:r w:rsidR="00D20F5A">
        <w:t>:</w:t>
      </w:r>
      <w:r w:rsidR="001C1E9F">
        <w:t xml:space="preserve"> </w:t>
      </w:r>
      <w:r w:rsidR="001C1E9F" w:rsidRPr="005F051C">
        <w:rPr>
          <w:i/>
        </w:rPr>
        <w:t>Generel Relativitetsteori</w:t>
      </w:r>
      <w:r w:rsidR="001C1E9F">
        <w:t>)</w:t>
      </w:r>
    </w:p>
    <w:p w14:paraId="0544DC79" w14:textId="77777777" w:rsidR="00E24508" w:rsidRDefault="00E24508" w:rsidP="00551899"/>
    <w:p w14:paraId="756E482A" w14:textId="77777777" w:rsidR="00551899" w:rsidRDefault="00551899" w:rsidP="00551899"/>
    <w:p w14:paraId="22D3684C" w14:textId="77777777" w:rsidR="00551899" w:rsidRDefault="00551899" w:rsidP="00551899"/>
    <w:p w14:paraId="2354FAF6" w14:textId="77777777" w:rsidR="00551899" w:rsidRDefault="00551899" w:rsidP="00551899"/>
    <w:p w14:paraId="5CF3EADA" w14:textId="77777777" w:rsidR="00551899" w:rsidRDefault="00551899" w:rsidP="00551899"/>
    <w:p w14:paraId="14858B9C" w14:textId="77777777" w:rsidR="00551899" w:rsidRDefault="00551899" w:rsidP="00551899"/>
    <w:p w14:paraId="0E2C708F" w14:textId="77777777" w:rsidR="00551899" w:rsidRDefault="00551899" w:rsidP="00551899"/>
    <w:p w14:paraId="59E6D279" w14:textId="77777777" w:rsidR="00551899" w:rsidRDefault="00551899" w:rsidP="00551899"/>
    <w:p w14:paraId="07255276" w14:textId="77777777" w:rsidR="00551899" w:rsidRDefault="00551899" w:rsidP="00551899"/>
    <w:p w14:paraId="3DD93EED" w14:textId="77777777" w:rsidR="00551899" w:rsidRDefault="00551899" w:rsidP="00551899"/>
    <w:p w14:paraId="183682AD" w14:textId="31378E73" w:rsidR="005F051C" w:rsidRPr="005F051C" w:rsidRDefault="009A2774" w:rsidP="00551899">
      <w:pPr>
        <w:pStyle w:val="Heading1"/>
      </w:pPr>
      <w:bookmarkStart w:id="7" w:name="_Toc351310628"/>
      <w:r>
        <w:lastRenderedPageBreak/>
        <w:t>P</w:t>
      </w:r>
      <w:r w:rsidR="00B97633">
        <w:t>erspektiver</w:t>
      </w:r>
      <w:bookmarkEnd w:id="7"/>
    </w:p>
    <w:p w14:paraId="524FDD91" w14:textId="77777777" w:rsidR="00551899" w:rsidRDefault="00551899" w:rsidP="00B97633">
      <w:pPr>
        <w:rPr>
          <w:b/>
          <w:color w:val="FF0000"/>
        </w:rPr>
      </w:pPr>
    </w:p>
    <w:p w14:paraId="0F1669A8" w14:textId="77777777" w:rsidR="00B97633" w:rsidRPr="009A2774" w:rsidRDefault="00B97633" w:rsidP="00551899">
      <w:pPr>
        <w:pStyle w:val="Heading2"/>
      </w:pPr>
      <w:bookmarkStart w:id="8" w:name="_Toc351310629"/>
      <w:r w:rsidRPr="009A2774">
        <w:t>Galilei og det frie fald</w:t>
      </w:r>
      <w:bookmarkEnd w:id="8"/>
    </w:p>
    <w:p w14:paraId="69E00C19" w14:textId="77777777" w:rsidR="00B97633" w:rsidRPr="009A2774" w:rsidRDefault="00B97633" w:rsidP="00B97633">
      <w:r w:rsidRPr="009A2774">
        <w:tab/>
        <w:t>Bevægelse med konstant acceleration.</w:t>
      </w:r>
    </w:p>
    <w:p w14:paraId="533D1284" w14:textId="0AFDC8E0" w:rsidR="00B97633" w:rsidRPr="0089614E" w:rsidRDefault="00B97633" w:rsidP="00B97633">
      <w:r w:rsidRPr="009A2774">
        <w:tab/>
        <w:t xml:space="preserve">Bestemmelse af </w:t>
      </w:r>
      <w:r w:rsidRPr="001C1E9F">
        <w:rPr>
          <w:i/>
        </w:rPr>
        <w:t>g</w:t>
      </w:r>
      <w:r w:rsidR="0089614E">
        <w:t>.</w:t>
      </w:r>
    </w:p>
    <w:p w14:paraId="68FC4052" w14:textId="450FDF5D" w:rsidR="00B97633" w:rsidRPr="009A2774" w:rsidRDefault="00B97633" w:rsidP="00B97633">
      <w:r w:rsidRPr="009A2774">
        <w:tab/>
        <w:t>Myten om Galilei og det skæve tårn</w:t>
      </w:r>
      <w:r w:rsidR="0089614E">
        <w:t xml:space="preserve"> i Pisa.</w:t>
      </w:r>
    </w:p>
    <w:p w14:paraId="303C78FC" w14:textId="405601B8" w:rsidR="00B97633" w:rsidRPr="009A2774" w:rsidRDefault="00B97633" w:rsidP="00B97633">
      <w:r w:rsidRPr="009A2774">
        <w:tab/>
        <w:t>Falder alle legemer lige hurtigt (</w:t>
      </w:r>
      <w:r w:rsidR="0089614E">
        <w:t xml:space="preserve">analyse af </w:t>
      </w:r>
      <w:r w:rsidRPr="0089614E">
        <w:rPr>
          <w:i/>
        </w:rPr>
        <w:t>Apollo 15</w:t>
      </w:r>
      <w:r w:rsidRPr="009A2774">
        <w:t xml:space="preserve"> filmklip)</w:t>
      </w:r>
      <w:r w:rsidR="0089614E">
        <w:t>.</w:t>
      </w:r>
    </w:p>
    <w:p w14:paraId="2C1968EC" w14:textId="3E8CC75C" w:rsidR="007937C1" w:rsidRDefault="00B97633" w:rsidP="007F3888">
      <w:pPr>
        <w:ind w:firstLine="1304"/>
      </w:pPr>
      <w:r w:rsidRPr="009A2774">
        <w:t>Introducere tyngdekraft</w:t>
      </w:r>
      <w:r w:rsidR="0089614E">
        <w:t>.</w:t>
      </w:r>
    </w:p>
    <w:p w14:paraId="7E3FE4F6" w14:textId="77777777" w:rsidR="005F051C" w:rsidRDefault="005F051C" w:rsidP="004F37D1">
      <w:pPr>
        <w:rPr>
          <w:b/>
          <w:color w:val="FF0000"/>
        </w:rPr>
      </w:pPr>
    </w:p>
    <w:p w14:paraId="67FEA8CD" w14:textId="77777777" w:rsidR="001C43FA" w:rsidRPr="009A2774" w:rsidRDefault="001C43FA" w:rsidP="00551899">
      <w:pPr>
        <w:pStyle w:val="Heading2"/>
      </w:pPr>
      <w:bookmarkStart w:id="9" w:name="_Toc351310630"/>
      <w:r w:rsidRPr="009A2774">
        <w:t>Metrikker</w:t>
      </w:r>
      <w:bookmarkEnd w:id="9"/>
    </w:p>
    <w:p w14:paraId="1B0E7186" w14:textId="39C8F442" w:rsidR="007937C1" w:rsidRPr="009A2774" w:rsidRDefault="007937C1" w:rsidP="007937C1">
      <w:pPr>
        <w:ind w:left="1304"/>
      </w:pPr>
      <w:r w:rsidRPr="009A2774">
        <w:t>Tid og længde nær et sort hul</w:t>
      </w:r>
      <w:r w:rsidR="0089614E">
        <w:t>.</w:t>
      </w:r>
    </w:p>
    <w:p w14:paraId="05E860F3" w14:textId="6D4F47AA" w:rsidR="007937C1" w:rsidRPr="009A2774" w:rsidRDefault="007937C1" w:rsidP="007937C1">
      <w:pPr>
        <w:ind w:left="1304"/>
      </w:pPr>
      <w:r w:rsidRPr="009A2774">
        <w:t>Præsentation af euklidisk metrik</w:t>
      </w:r>
      <w:r w:rsidR="0089614E">
        <w:t>.</w:t>
      </w:r>
    </w:p>
    <w:p w14:paraId="3EDBEB19" w14:textId="157D2DBC" w:rsidR="007937C1" w:rsidRPr="009A2774" w:rsidRDefault="007937C1" w:rsidP="007937C1">
      <w:pPr>
        <w:ind w:firstLine="1304"/>
      </w:pPr>
      <w:r w:rsidRPr="009A2774">
        <w:t xml:space="preserve">Præsentation af </w:t>
      </w:r>
      <w:hyperlink r:id="rId20" w:history="1">
        <w:r w:rsidRPr="009A2774">
          <w:t>Schwarzschild</w:t>
        </w:r>
      </w:hyperlink>
      <w:r w:rsidRPr="009A2774">
        <w:t xml:space="preserve"> met</w:t>
      </w:r>
      <w:r w:rsidR="00024978" w:rsidRPr="009A2774">
        <w:t>r</w:t>
      </w:r>
      <w:r w:rsidRPr="009A2774">
        <w:t>ik</w:t>
      </w:r>
      <w:r w:rsidR="0089614E">
        <w:t>.</w:t>
      </w:r>
    </w:p>
    <w:p w14:paraId="5B7B1855" w14:textId="2D007EFD" w:rsidR="00AA3617" w:rsidRPr="00AE2B70" w:rsidRDefault="00AE2B70" w:rsidP="00AE2B70">
      <w:pPr>
        <w:ind w:left="1304"/>
        <w:rPr>
          <w:highlight w:val="yellow"/>
        </w:rPr>
      </w:pPr>
      <w:r w:rsidRPr="00AE2B70">
        <w:t xml:space="preserve">Arbejde med </w:t>
      </w:r>
      <w:r w:rsidR="005A3D1E" w:rsidRPr="00AE2B70">
        <w:t xml:space="preserve">polære </w:t>
      </w:r>
      <w:r w:rsidRPr="00AE2B70">
        <w:t>koordinater i et samarbejde med matematik</w:t>
      </w:r>
    </w:p>
    <w:p w14:paraId="3DCACF4C" w14:textId="77777777" w:rsidR="00E24508" w:rsidRDefault="00E24508" w:rsidP="00C77609">
      <w:pPr>
        <w:rPr>
          <w:b/>
          <w:color w:val="FF0000"/>
        </w:rPr>
      </w:pPr>
    </w:p>
    <w:p w14:paraId="0974EC60" w14:textId="4EC27B66" w:rsidR="00C77609" w:rsidRPr="009A2774" w:rsidRDefault="00C77609" w:rsidP="00551899">
      <w:pPr>
        <w:pStyle w:val="Heading2"/>
      </w:pPr>
      <w:bookmarkStart w:id="10" w:name="_Toc351310631"/>
      <w:r w:rsidRPr="009A2774">
        <w:t>Mørkt stof</w:t>
      </w:r>
      <w:bookmarkEnd w:id="10"/>
    </w:p>
    <w:p w14:paraId="45B346BB" w14:textId="2FEC4BF8" w:rsidR="00AE2B70" w:rsidRDefault="00AE2B70" w:rsidP="00AA3617">
      <w:pPr>
        <w:ind w:firstLine="1304"/>
      </w:pPr>
      <w:r w:rsidRPr="00AE2B70">
        <w:t>Universet sammensætning (4% er ”lysende” stof)</w:t>
      </w:r>
      <w:r>
        <w:t>.</w:t>
      </w:r>
    </w:p>
    <w:p w14:paraId="14682B0A" w14:textId="2BA532E1" w:rsidR="00BC1F7C" w:rsidRPr="009A2774" w:rsidRDefault="00FD0AD1" w:rsidP="00AA3617">
      <w:pPr>
        <w:ind w:firstLine="1304"/>
      </w:pPr>
      <w:r>
        <w:t xml:space="preserve">Hvordan ved vi, at </w:t>
      </w:r>
      <w:r w:rsidR="00AA3617" w:rsidRPr="009A2774">
        <w:t>der findes mørkt stof</w:t>
      </w:r>
      <w:r w:rsidR="0089614E">
        <w:t>?</w:t>
      </w:r>
    </w:p>
    <w:p w14:paraId="6079C02B" w14:textId="12F99EFC" w:rsidR="00C031E5" w:rsidRPr="009A2774" w:rsidRDefault="00BC1F7C" w:rsidP="00AA3617">
      <w:pPr>
        <w:ind w:firstLine="1304"/>
      </w:pPr>
      <w:r w:rsidRPr="009A2774">
        <w:t>Rotationskurver for galakser</w:t>
      </w:r>
      <w:r w:rsidR="00AA3617" w:rsidRPr="009A2774">
        <w:t xml:space="preserve"> og </w:t>
      </w:r>
      <w:proofErr w:type="spellStart"/>
      <w:r w:rsidR="0089614E">
        <w:t>virial</w:t>
      </w:r>
      <w:r w:rsidR="00C031E5" w:rsidRPr="009A2774">
        <w:t>sætningen</w:t>
      </w:r>
      <w:proofErr w:type="spellEnd"/>
      <w:r w:rsidR="00AA3617" w:rsidRPr="009A2774">
        <w:t xml:space="preserve"> anvendt på stjernehobe</w:t>
      </w:r>
      <w:r w:rsidR="0089614E">
        <w:t>.</w:t>
      </w:r>
    </w:p>
    <w:p w14:paraId="209E43D4" w14:textId="73D0E4F4" w:rsidR="00CD4AE4" w:rsidRPr="009A2774" w:rsidRDefault="00AA3617" w:rsidP="004F37D1">
      <w:r w:rsidRPr="009A2774">
        <w:tab/>
      </w:r>
      <w:r w:rsidR="00AE2B70">
        <w:t>Mørk stof partikel kandidater.</w:t>
      </w:r>
    </w:p>
    <w:p w14:paraId="729CE7C4" w14:textId="77777777" w:rsidR="00CD4AE4" w:rsidRDefault="00CD4AE4" w:rsidP="004F37D1"/>
    <w:p w14:paraId="238242F8" w14:textId="77777777" w:rsidR="00CD4AE4" w:rsidRDefault="00CD4AE4">
      <w:pPr>
        <w:rPr>
          <w:rFonts w:asciiTheme="majorHAnsi" w:eastAsiaTheme="majorEastAsia" w:hAnsiTheme="majorHAnsi" w:cstheme="majorBidi"/>
          <w:color w:val="2F5496" w:themeColor="accent1" w:themeShade="BF"/>
          <w:sz w:val="32"/>
          <w:szCs w:val="32"/>
        </w:rPr>
      </w:pPr>
      <w:r>
        <w:br w:type="page"/>
      </w:r>
    </w:p>
    <w:p w14:paraId="5C596515" w14:textId="6CB9855A" w:rsidR="00CD4AE4" w:rsidRDefault="001A57F3" w:rsidP="006D3FE2">
      <w:pPr>
        <w:pStyle w:val="Heading1"/>
      </w:pPr>
      <w:bookmarkStart w:id="11" w:name="_Toc351310632"/>
      <w:r>
        <w:lastRenderedPageBreak/>
        <w:t>Spørgsmål ti</w:t>
      </w:r>
      <w:r w:rsidR="006D3FE2">
        <w:t>l</w:t>
      </w:r>
      <w:r w:rsidR="00CC1173">
        <w:t xml:space="preserve"> artiklen</w:t>
      </w:r>
      <w:r w:rsidR="006D3FE2">
        <w:t xml:space="preserve">: </w:t>
      </w:r>
      <w:r w:rsidR="00CD4AE4">
        <w:t>Kunsten at veje et sort hul</w:t>
      </w:r>
      <w:bookmarkEnd w:id="11"/>
    </w:p>
    <w:p w14:paraId="6C87C2AC" w14:textId="77777777" w:rsidR="00CD4AE4" w:rsidRPr="00C12494" w:rsidRDefault="00CD4AE4" w:rsidP="00CD4AE4"/>
    <w:p w14:paraId="63C84F48" w14:textId="1886D58B" w:rsidR="00CD4AE4" w:rsidRDefault="00CD4AE4" w:rsidP="006D3FE2">
      <w:r w:rsidRPr="00C12494">
        <w:rPr>
          <w:noProof/>
          <w:lang w:eastAsia="da-DK"/>
        </w:rPr>
        <w:drawing>
          <wp:inline distT="0" distB="0" distL="0" distR="0" wp14:anchorId="58C1AA4F" wp14:editId="18AF8F17">
            <wp:extent cx="6116320" cy="1683385"/>
            <wp:effectExtent l="0" t="0" r="508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16320" cy="1683385"/>
                    </a:xfrm>
                    <a:prstGeom prst="rect">
                      <a:avLst/>
                    </a:prstGeom>
                  </pic:spPr>
                </pic:pic>
              </a:graphicData>
            </a:graphic>
          </wp:inline>
        </w:drawing>
      </w:r>
    </w:p>
    <w:p w14:paraId="16966516" w14:textId="77777777" w:rsidR="00CD4AE4" w:rsidRDefault="00CD4AE4" w:rsidP="00CD4AE4"/>
    <w:p w14:paraId="70538CFA" w14:textId="5054411D" w:rsidR="004D4EEB" w:rsidRPr="00755FBC" w:rsidRDefault="004D4EEB" w:rsidP="00CD4AE4">
      <w:pPr>
        <w:rPr>
          <w:i/>
        </w:rPr>
      </w:pPr>
      <w:r w:rsidRPr="00755FBC">
        <w:rPr>
          <w:i/>
        </w:rPr>
        <w:t>a)</w:t>
      </w:r>
    </w:p>
    <w:p w14:paraId="22B0ADFF" w14:textId="77777777" w:rsidR="00CD4AE4" w:rsidRDefault="00CD4AE4" w:rsidP="00CD4AE4">
      <w:r>
        <w:t>Beskriv artiklens titelbillede.</w:t>
      </w:r>
    </w:p>
    <w:p w14:paraId="45124EB7" w14:textId="77777777" w:rsidR="004D4EEB" w:rsidRDefault="004D4EEB" w:rsidP="00CD4AE4"/>
    <w:p w14:paraId="4F4C0CB3" w14:textId="4B52DDC3" w:rsidR="00CD4AE4" w:rsidRPr="00755FBC" w:rsidRDefault="004D4EEB" w:rsidP="00CD4AE4">
      <w:pPr>
        <w:rPr>
          <w:i/>
        </w:rPr>
      </w:pPr>
      <w:r w:rsidRPr="00755FBC">
        <w:rPr>
          <w:i/>
        </w:rPr>
        <w:t>b)</w:t>
      </w:r>
    </w:p>
    <w:p w14:paraId="33901741" w14:textId="77777777" w:rsidR="00CD4AE4" w:rsidRDefault="00CD4AE4" w:rsidP="00CD4AE4">
      <w:r>
        <w:t>Hvad er densiteten af en sukkerknald?</w:t>
      </w:r>
    </w:p>
    <w:p w14:paraId="39D8E57E" w14:textId="77777777" w:rsidR="00CD4AE4" w:rsidRDefault="00CD4AE4" w:rsidP="00CD4AE4">
      <w:r>
        <w:t>Hvad er densiteten af en sukkerknald med Jordens masse?</w:t>
      </w:r>
    </w:p>
    <w:p w14:paraId="50E8D42F" w14:textId="77777777" w:rsidR="00CD4AE4" w:rsidRDefault="00CD4AE4" w:rsidP="00CD4AE4"/>
    <w:p w14:paraId="0F20FEDF" w14:textId="6A62AA41" w:rsidR="00CD4AE4" w:rsidRPr="00755FBC" w:rsidRDefault="004D4EEB" w:rsidP="00CD4AE4">
      <w:pPr>
        <w:rPr>
          <w:i/>
        </w:rPr>
      </w:pPr>
      <w:r w:rsidRPr="00755FBC">
        <w:rPr>
          <w:i/>
        </w:rPr>
        <w:t>c)</w:t>
      </w:r>
    </w:p>
    <w:p w14:paraId="7FDE64C9" w14:textId="3047A192" w:rsidR="00CD4AE4" w:rsidRDefault="00CD4AE4" w:rsidP="00CD4AE4">
      <w:r>
        <w:t>Hvorfor er der ikke noget at se</w:t>
      </w:r>
      <w:r w:rsidR="00B460CC">
        <w:t>,</w:t>
      </w:r>
      <w:r>
        <w:t xml:space="preserve"> når et super teleskop rettes mod et sort hul?</w:t>
      </w:r>
    </w:p>
    <w:p w14:paraId="11CD6091" w14:textId="77777777" w:rsidR="00CD4AE4" w:rsidRDefault="00CD4AE4" w:rsidP="00CD4AE4"/>
    <w:p w14:paraId="0EFE63BC" w14:textId="717B8184" w:rsidR="00CD4AE4" w:rsidRPr="00755FBC" w:rsidRDefault="00425BD6" w:rsidP="00CD4AE4">
      <w:pPr>
        <w:rPr>
          <w:i/>
        </w:rPr>
      </w:pPr>
      <w:r w:rsidRPr="00755FBC">
        <w:rPr>
          <w:i/>
        </w:rPr>
        <w:t>d)</w:t>
      </w:r>
    </w:p>
    <w:p w14:paraId="7C82D501" w14:textId="7431D4D2" w:rsidR="00CD4AE4" w:rsidRDefault="005F051C" w:rsidP="00CD4AE4">
      <w:r>
        <w:t xml:space="preserve">Hvem </w:t>
      </w:r>
      <w:r w:rsidR="00CD4AE4">
        <w:t>forudsagde at sorte hulle eksisterede?</w:t>
      </w:r>
      <w:r>
        <w:t xml:space="preserve"> Og hvornår var det?</w:t>
      </w:r>
    </w:p>
    <w:p w14:paraId="423274C2" w14:textId="77777777" w:rsidR="00CD4AE4" w:rsidRDefault="00CD4AE4" w:rsidP="00CD4AE4"/>
    <w:p w14:paraId="24B617CF" w14:textId="77777777" w:rsidR="00CD4AE4" w:rsidRDefault="00CD4AE4" w:rsidP="005F051C">
      <w:pPr>
        <w:jc w:val="center"/>
        <w:rPr>
          <w:shd w:val="clear" w:color="auto" w:fill="FFFFFF"/>
        </w:rPr>
      </w:pPr>
      <w:r>
        <w:rPr>
          <w:rFonts w:ascii="Helvetica" w:hAnsi="Helvetica" w:cs="Helvetica"/>
          <w:noProof/>
          <w:lang w:eastAsia="da-DK"/>
        </w:rPr>
        <w:drawing>
          <wp:inline distT="0" distB="0" distL="0" distR="0" wp14:anchorId="22111889" wp14:editId="4215EC50">
            <wp:extent cx="5829862" cy="2611703"/>
            <wp:effectExtent l="0" t="0" r="0" b="508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9877" cy="2611710"/>
                    </a:xfrm>
                    <a:prstGeom prst="rect">
                      <a:avLst/>
                    </a:prstGeom>
                    <a:noFill/>
                    <a:ln>
                      <a:noFill/>
                    </a:ln>
                  </pic:spPr>
                </pic:pic>
              </a:graphicData>
            </a:graphic>
          </wp:inline>
        </w:drawing>
      </w:r>
    </w:p>
    <w:p w14:paraId="58CC12E4" w14:textId="4A572EFC" w:rsidR="005F051C" w:rsidRDefault="005F051C" w:rsidP="00CD4AE4">
      <w:pPr>
        <w:rPr>
          <w:shd w:val="clear" w:color="auto" w:fill="FFFFFF"/>
        </w:rPr>
      </w:pPr>
      <w:r>
        <w:rPr>
          <w:shd w:val="clear" w:color="auto" w:fill="FFFFFF"/>
        </w:rPr>
        <w:t xml:space="preserve">   (Billederne er fra siden: </w:t>
      </w:r>
      <w:hyperlink r:id="rId22" w:history="1">
        <w:r w:rsidRPr="005153CA">
          <w:rPr>
            <w:rStyle w:val="Hyperlink"/>
          </w:rPr>
          <w:t>http://undsci.berkeley.edu/article/0_0_0/fair_tests_04</w:t>
        </w:r>
      </w:hyperlink>
      <w:r>
        <w:t>)</w:t>
      </w:r>
    </w:p>
    <w:p w14:paraId="5E17990B" w14:textId="77777777" w:rsidR="005F051C" w:rsidRDefault="005F051C" w:rsidP="00CD4AE4">
      <w:pPr>
        <w:rPr>
          <w:shd w:val="clear" w:color="auto" w:fill="FFFFFF"/>
        </w:rPr>
      </w:pPr>
    </w:p>
    <w:p w14:paraId="56A7F1E7" w14:textId="60145308" w:rsidR="00425BD6" w:rsidRPr="00755FBC" w:rsidRDefault="00425BD6" w:rsidP="00CD4AE4">
      <w:pPr>
        <w:rPr>
          <w:i/>
          <w:shd w:val="clear" w:color="auto" w:fill="FFFFFF"/>
        </w:rPr>
      </w:pPr>
      <w:r w:rsidRPr="00755FBC">
        <w:rPr>
          <w:i/>
          <w:shd w:val="clear" w:color="auto" w:fill="FFFFFF"/>
        </w:rPr>
        <w:t>e)</w:t>
      </w:r>
    </w:p>
    <w:p w14:paraId="3AFF3899" w14:textId="0DB25A48" w:rsidR="00CD4AE4" w:rsidRDefault="00CD4AE4" w:rsidP="00CD4AE4">
      <w:r>
        <w:rPr>
          <w:shd w:val="clear" w:color="auto" w:fill="FFFFFF"/>
        </w:rPr>
        <w:t xml:space="preserve">Arthur </w:t>
      </w:r>
      <w:proofErr w:type="spellStart"/>
      <w:r>
        <w:rPr>
          <w:shd w:val="clear" w:color="auto" w:fill="FFFFFF"/>
        </w:rPr>
        <w:t>Eddington</w:t>
      </w:r>
      <w:proofErr w:type="spellEnd"/>
      <w:r>
        <w:rPr>
          <w:shd w:val="clear" w:color="auto" w:fill="FFFFFF"/>
        </w:rPr>
        <w:t xml:space="preserve"> </w:t>
      </w:r>
      <w:r w:rsidRPr="00996691">
        <w:rPr>
          <w:shd w:val="clear" w:color="auto" w:fill="FFFFFF"/>
        </w:rPr>
        <w:t xml:space="preserve">samarbejdede </w:t>
      </w:r>
      <w:r>
        <w:rPr>
          <w:shd w:val="clear" w:color="auto" w:fill="FFFFFF"/>
        </w:rPr>
        <w:t xml:space="preserve">i 1919 </w:t>
      </w:r>
      <w:r w:rsidRPr="00996691">
        <w:rPr>
          <w:shd w:val="clear" w:color="auto" w:fill="FFFFFF"/>
        </w:rPr>
        <w:t>med astronom</w:t>
      </w:r>
      <w:r>
        <w:rPr>
          <w:shd w:val="clear" w:color="auto" w:fill="FFFFFF"/>
        </w:rPr>
        <w:t xml:space="preserve">en Frank Watson </w:t>
      </w:r>
      <w:proofErr w:type="spellStart"/>
      <w:r>
        <w:rPr>
          <w:shd w:val="clear" w:color="auto" w:fill="FFFFFF"/>
        </w:rPr>
        <w:t>Dyson</w:t>
      </w:r>
      <w:proofErr w:type="spellEnd"/>
      <w:r>
        <w:rPr>
          <w:shd w:val="clear" w:color="auto" w:fill="FFFFFF"/>
        </w:rPr>
        <w:t xml:space="preserve">, der </w:t>
      </w:r>
      <w:r w:rsidRPr="00996691">
        <w:rPr>
          <w:shd w:val="clear" w:color="auto" w:fill="FFFFFF"/>
        </w:rPr>
        <w:t xml:space="preserve">var direktør for Royal Greenwich </w:t>
      </w:r>
      <w:proofErr w:type="spellStart"/>
      <w:r w:rsidRPr="00996691">
        <w:rPr>
          <w:shd w:val="clear" w:color="auto" w:fill="FFFFFF"/>
        </w:rPr>
        <w:t>Observatory</w:t>
      </w:r>
      <w:proofErr w:type="spellEnd"/>
      <w:r w:rsidRPr="00996691">
        <w:rPr>
          <w:shd w:val="clear" w:color="auto" w:fill="FFFFFF"/>
        </w:rPr>
        <w:t xml:space="preserve">, </w:t>
      </w:r>
      <w:r>
        <w:rPr>
          <w:shd w:val="clear" w:color="auto" w:fill="FFFFFF"/>
        </w:rPr>
        <w:t>om en ekspedition. Hvor gik ekspeditionen hen og h</w:t>
      </w:r>
      <w:r w:rsidR="005F051C">
        <w:rPr>
          <w:shd w:val="clear" w:color="auto" w:fill="FFFFFF"/>
        </w:rPr>
        <w:t>vad undersøgte de?</w:t>
      </w:r>
      <w:r>
        <w:rPr>
          <w:shd w:val="clear" w:color="auto" w:fill="FFFFFF"/>
        </w:rPr>
        <w:t xml:space="preserve"> </w:t>
      </w:r>
    </w:p>
    <w:p w14:paraId="6C2B1886" w14:textId="06C239D1" w:rsidR="00CD4AE4" w:rsidRPr="00755FBC" w:rsidRDefault="00425BD6" w:rsidP="00CD4AE4">
      <w:pPr>
        <w:rPr>
          <w:i/>
        </w:rPr>
      </w:pPr>
      <w:r w:rsidRPr="00755FBC">
        <w:rPr>
          <w:i/>
        </w:rPr>
        <w:lastRenderedPageBreak/>
        <w:t>f)</w:t>
      </w:r>
    </w:p>
    <w:p w14:paraId="4C58CFCE" w14:textId="55B9E720" w:rsidR="00CD4AE4" w:rsidRDefault="00CD4AE4" w:rsidP="00CD4AE4">
      <w:r>
        <w:t>Find et passen</w:t>
      </w:r>
      <w:r w:rsidR="005F051C">
        <w:t>de planetarieprogram (</w:t>
      </w:r>
      <w:r w:rsidR="005F051C" w:rsidRPr="005F051C">
        <w:t>http://www.stellarium.org</w:t>
      </w:r>
      <w:r>
        <w:t>). Kig mod galaksens centrum.</w:t>
      </w:r>
    </w:p>
    <w:p w14:paraId="0628E6E2" w14:textId="77777777" w:rsidR="00CD4AE4" w:rsidRDefault="00CD4AE4" w:rsidP="00CD4AE4"/>
    <w:p w14:paraId="6A2E25CB" w14:textId="6430CD95" w:rsidR="00CD4AE4" w:rsidRPr="00755FBC" w:rsidRDefault="00425BD6" w:rsidP="00CD4AE4">
      <w:pPr>
        <w:rPr>
          <w:i/>
        </w:rPr>
      </w:pPr>
      <w:r w:rsidRPr="00755FBC">
        <w:rPr>
          <w:i/>
        </w:rPr>
        <w:t>g)</w:t>
      </w:r>
    </w:p>
    <w:p w14:paraId="787E73C7" w14:textId="75B52057" w:rsidR="005C1771" w:rsidRDefault="005F051C" w:rsidP="00CD4AE4">
      <w:r>
        <w:t xml:space="preserve">Hvor finder vi sorte huller, </w:t>
      </w:r>
      <w:r w:rsidR="00CD4AE4">
        <w:t>og hvorfor er det vigtigt at vide noget om sorte huller?</w:t>
      </w:r>
    </w:p>
    <w:p w14:paraId="262C7FCC" w14:textId="77777777" w:rsidR="005C1771" w:rsidRDefault="005C1771" w:rsidP="00CD4AE4"/>
    <w:p w14:paraId="7884B169" w14:textId="77777777" w:rsidR="006D3FE2" w:rsidRDefault="006D3FE2" w:rsidP="00CD4AE4"/>
    <w:p w14:paraId="0DD7A482" w14:textId="24CEDAAE" w:rsidR="006D3FE2" w:rsidRPr="00755FBC" w:rsidRDefault="00425BD6" w:rsidP="006D3FE2">
      <w:pPr>
        <w:rPr>
          <w:rFonts w:eastAsiaTheme="minorEastAsia"/>
          <w:i/>
        </w:rPr>
      </w:pPr>
      <w:r w:rsidRPr="00755FBC">
        <w:rPr>
          <w:rFonts w:eastAsiaTheme="minorEastAsia"/>
          <w:i/>
        </w:rPr>
        <w:t>h)</w:t>
      </w:r>
    </w:p>
    <w:p w14:paraId="2150117C" w14:textId="53D3271F" w:rsidR="006D3FE2" w:rsidRDefault="005F051C" w:rsidP="006D3FE2">
      <w:pPr>
        <w:rPr>
          <w:rFonts w:eastAsiaTheme="minorEastAsia"/>
        </w:rPr>
      </w:pPr>
      <w:r>
        <w:t>Betragt formlen</w:t>
      </w:r>
    </w:p>
    <w:p w14:paraId="17BB772C" w14:textId="77777777" w:rsidR="006D3FE2" w:rsidRPr="00ED1172" w:rsidRDefault="00C25BA6" w:rsidP="006D3FE2">
      <w:pPr>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=2∙</m:t>
          </m:r>
          <m:f>
            <m:fPr>
              <m:ctrlPr>
                <w:rPr>
                  <w:rFonts w:ascii="Cambria Math" w:hAnsi="Cambria Math"/>
                  <w:i/>
                </w:rPr>
              </m:ctrlPr>
            </m:fPr>
            <m:num>
              <m:r>
                <w:rPr>
                  <w:rFonts w:ascii="Cambria Math" w:hAnsi="Cambria Math"/>
                </w:rPr>
                <m:t>G∙</m:t>
              </m:r>
              <m:sSub>
                <m:sSubPr>
                  <m:ctrlPr>
                    <w:rPr>
                      <w:rFonts w:ascii="Cambria Math" w:hAnsi="Cambria Math"/>
                      <w:i/>
                    </w:rPr>
                  </m:ctrlPr>
                </m:sSubPr>
                <m:e>
                  <m:r>
                    <w:rPr>
                      <w:rFonts w:ascii="Cambria Math" w:hAnsi="Cambria Math"/>
                    </w:rPr>
                    <m:t>M</m:t>
                  </m:r>
                </m:e>
                <m:sub>
                  <m:r>
                    <w:rPr>
                      <w:rFonts w:ascii="Cambria Math" w:hAnsi="Cambria Math"/>
                    </w:rPr>
                    <m:t>sh</m:t>
                  </m:r>
                </m:sub>
              </m:sSub>
            </m:num>
            <m:den>
              <m:sSup>
                <m:sSupPr>
                  <m:ctrlPr>
                    <w:rPr>
                      <w:rFonts w:ascii="Cambria Math" w:hAnsi="Cambria Math"/>
                      <w:i/>
                    </w:rPr>
                  </m:ctrlPr>
                </m:sSupPr>
                <m:e>
                  <m:r>
                    <w:rPr>
                      <w:rFonts w:ascii="Cambria Math" w:hAnsi="Cambria Math"/>
                    </w:rPr>
                    <m:t>c</m:t>
                  </m:r>
                </m:e>
                <m:sup>
                  <m:r>
                    <w:rPr>
                      <w:rFonts w:ascii="Cambria Math" w:hAnsi="Cambria Math"/>
                    </w:rPr>
                    <m:t>2</m:t>
                  </m:r>
                </m:sup>
              </m:sSup>
            </m:den>
          </m:f>
        </m:oMath>
      </m:oMathPara>
    </w:p>
    <w:p w14:paraId="5F038501" w14:textId="77777777" w:rsidR="006D3FE2" w:rsidRDefault="006D3FE2" w:rsidP="00CD4AE4">
      <w:pPr>
        <w:rPr>
          <w:rFonts w:eastAsiaTheme="minorEastAsia"/>
        </w:rPr>
      </w:pPr>
    </w:p>
    <w:p w14:paraId="7631294A" w14:textId="15FA7811" w:rsidR="00CD4AE4" w:rsidRDefault="00CD4AE4" w:rsidP="00CD4AE4">
      <w:pPr>
        <w:rPr>
          <w:rFonts w:eastAsiaTheme="minorEastAsia"/>
        </w:rPr>
      </w:pPr>
      <w:r>
        <w:rPr>
          <w:rFonts w:eastAsiaTheme="minorEastAsia"/>
        </w:rPr>
        <w:t xml:space="preserve">Beregn </w:t>
      </w:r>
      <w:proofErr w:type="spellStart"/>
      <w:r>
        <w:rPr>
          <w:rFonts w:eastAsiaTheme="minorEastAsia"/>
        </w:rPr>
        <w:t>Schwarzsch</w:t>
      </w:r>
      <w:r w:rsidR="00D20F5A">
        <w:rPr>
          <w:rFonts w:eastAsiaTheme="minorEastAsia"/>
        </w:rPr>
        <w:t>ild</w:t>
      </w:r>
      <w:proofErr w:type="spellEnd"/>
      <w:r w:rsidR="00D20F5A">
        <w:rPr>
          <w:rFonts w:eastAsiaTheme="minorEastAsia"/>
        </w:rPr>
        <w:t xml:space="preserve"> </w:t>
      </w:r>
      <w:r w:rsidR="005F051C">
        <w:rPr>
          <w:rFonts w:eastAsiaTheme="minorEastAsia"/>
        </w:rPr>
        <w:t>radius</w:t>
      </w:r>
      <w:r w:rsidR="00D20F5A">
        <w:rPr>
          <w:rFonts w:eastAsiaTheme="minorEastAsia"/>
        </w:rPr>
        <w:t>sen</w:t>
      </w:r>
      <w:r w:rsidR="005F051C">
        <w:rPr>
          <w:rFonts w:eastAsiaTheme="minorEastAsia"/>
        </w:rPr>
        <w:t xml:space="preserve"> for en sort hul med J</w:t>
      </w:r>
      <w:r>
        <w:rPr>
          <w:rFonts w:eastAsiaTheme="minorEastAsia"/>
        </w:rPr>
        <w:t>ord</w:t>
      </w:r>
      <w:r w:rsidR="00D20F5A">
        <w:rPr>
          <w:rFonts w:eastAsiaTheme="minorEastAsia"/>
        </w:rPr>
        <w:t>ens masse, for et sort hul med S</w:t>
      </w:r>
      <w:r>
        <w:rPr>
          <w:rFonts w:eastAsiaTheme="minorEastAsia"/>
        </w:rPr>
        <w:t>olens masse, for et sort</w:t>
      </w:r>
      <w:r w:rsidR="005F051C">
        <w:rPr>
          <w:rFonts w:eastAsiaTheme="minorEastAsia"/>
        </w:rPr>
        <w:t xml:space="preserve"> </w:t>
      </w:r>
      <w:r>
        <w:rPr>
          <w:rFonts w:eastAsiaTheme="minorEastAsia"/>
        </w:rPr>
        <w:t xml:space="preserve">hul med 10 solmasser og endelig for et </w:t>
      </w:r>
      <w:r w:rsidR="005F051C">
        <w:rPr>
          <w:rFonts w:eastAsiaTheme="minorEastAsia"/>
        </w:rPr>
        <w:t xml:space="preserve">sort </w:t>
      </w:r>
      <w:r>
        <w:rPr>
          <w:rFonts w:eastAsiaTheme="minorEastAsia"/>
        </w:rPr>
        <w:t>hul med massen 10 milliarder solmasser.</w:t>
      </w:r>
    </w:p>
    <w:p w14:paraId="570A05AD" w14:textId="77777777" w:rsidR="00CD4AE4" w:rsidRDefault="00CD4AE4" w:rsidP="00CD4AE4">
      <w:pPr>
        <w:rPr>
          <w:rFonts w:eastAsiaTheme="minorEastAsia"/>
        </w:rPr>
      </w:pPr>
    </w:p>
    <w:p w14:paraId="36889930" w14:textId="77777777" w:rsidR="00CD4AE4" w:rsidRDefault="00CD4AE4" w:rsidP="00CD4AE4">
      <w:pPr>
        <w:jc w:val="center"/>
        <w:rPr>
          <w:rFonts w:eastAsiaTheme="minorEastAsia"/>
        </w:rPr>
      </w:pPr>
      <w:r>
        <w:rPr>
          <w:rFonts w:ascii="Helvetica" w:hAnsi="Helvetica" w:cs="Helvetica"/>
          <w:noProof/>
          <w:lang w:eastAsia="da-DK"/>
        </w:rPr>
        <w:drawing>
          <wp:inline distT="0" distB="0" distL="0" distR="0" wp14:anchorId="2B67A58D" wp14:editId="6584146A">
            <wp:extent cx="2211892" cy="1847794"/>
            <wp:effectExtent l="0" t="0" r="0" b="698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7031" cy="1918918"/>
                    </a:xfrm>
                    <a:prstGeom prst="rect">
                      <a:avLst/>
                    </a:prstGeom>
                    <a:noFill/>
                    <a:ln>
                      <a:noFill/>
                    </a:ln>
                  </pic:spPr>
                </pic:pic>
              </a:graphicData>
            </a:graphic>
          </wp:inline>
        </w:drawing>
      </w:r>
    </w:p>
    <w:p w14:paraId="31698A06" w14:textId="15970E12" w:rsidR="00CD4AE4" w:rsidRDefault="00CD4AE4" w:rsidP="00CD4AE4">
      <w:pPr>
        <w:rPr>
          <w:rFonts w:eastAsiaTheme="minorEastAsia"/>
        </w:rPr>
      </w:pPr>
      <w:r>
        <w:rPr>
          <w:rFonts w:eastAsiaTheme="minorEastAsia"/>
        </w:rPr>
        <w:t xml:space="preserve">Billedet </w:t>
      </w:r>
      <w:r w:rsidR="006D3FE2">
        <w:rPr>
          <w:rFonts w:eastAsiaTheme="minorEastAsia"/>
        </w:rPr>
        <w:t xml:space="preserve">er </w:t>
      </w:r>
      <w:r>
        <w:rPr>
          <w:rFonts w:eastAsiaTheme="minorEastAsia"/>
        </w:rPr>
        <w:t>fra</w:t>
      </w:r>
    </w:p>
    <w:p w14:paraId="38E0DBE0" w14:textId="2EA81BAE" w:rsidR="00CD4AE4" w:rsidRDefault="00C25BA6" w:rsidP="00CD4AE4">
      <w:pPr>
        <w:rPr>
          <w:rFonts w:eastAsiaTheme="minorEastAsia"/>
        </w:rPr>
      </w:pPr>
      <w:hyperlink r:id="rId24" w:history="1">
        <w:r w:rsidR="00CD4AE4" w:rsidRPr="002D009B">
          <w:rPr>
            <w:rStyle w:val="Hyperlink"/>
          </w:rPr>
          <w:t>http://www.werebel.net/gigantic-black-hole-discovered-enigmatic-giant-in-the-early-universe/</w:t>
        </w:r>
      </w:hyperlink>
    </w:p>
    <w:p w14:paraId="255FF618" w14:textId="77777777" w:rsidR="00CD4AE4" w:rsidRDefault="00CD4AE4" w:rsidP="00CD4AE4">
      <w:pPr>
        <w:rPr>
          <w:rFonts w:eastAsiaTheme="minorEastAsia"/>
        </w:rPr>
      </w:pPr>
    </w:p>
    <w:p w14:paraId="6D70C8C3" w14:textId="6F500492" w:rsidR="00CD4AE4" w:rsidRDefault="00CD4AE4" w:rsidP="00CD4AE4">
      <w:pPr>
        <w:rPr>
          <w:rFonts w:eastAsiaTheme="minorEastAsia"/>
        </w:rPr>
      </w:pPr>
      <w:r>
        <w:rPr>
          <w:rFonts w:eastAsiaTheme="minorEastAsia"/>
        </w:rPr>
        <w:t>Forklar hvordan det kan gå til</w:t>
      </w:r>
      <w:r w:rsidR="008C1F51">
        <w:rPr>
          <w:rFonts w:eastAsiaTheme="minorEastAsia"/>
        </w:rPr>
        <w:t xml:space="preserve">, at man kan se </w:t>
      </w:r>
      <w:r w:rsidR="00D20F5A">
        <w:rPr>
          <w:rFonts w:eastAsiaTheme="minorEastAsia"/>
        </w:rPr>
        <w:t>kvasar</w:t>
      </w:r>
      <w:r w:rsidR="008C1F51">
        <w:rPr>
          <w:rFonts w:eastAsiaTheme="minorEastAsia"/>
        </w:rPr>
        <w:t xml:space="preserve">en som den </w:t>
      </w:r>
      <w:r w:rsidR="005F051C">
        <w:rPr>
          <w:rFonts w:eastAsiaTheme="minorEastAsia"/>
        </w:rPr>
        <w:t>så ud</w:t>
      </w:r>
      <w:r>
        <w:rPr>
          <w:rFonts w:eastAsiaTheme="minorEastAsia"/>
        </w:rPr>
        <w:t xml:space="preserve"> 750 millioner år efter</w:t>
      </w:r>
      <w:r w:rsidR="008C1F51">
        <w:rPr>
          <w:rFonts w:eastAsiaTheme="minorEastAsia"/>
        </w:rPr>
        <w:t>,</w:t>
      </w:r>
      <w:r>
        <w:rPr>
          <w:rFonts w:eastAsiaTheme="minorEastAsia"/>
        </w:rPr>
        <w:t xml:space="preserve"> at universet blev skabt.  </w:t>
      </w:r>
    </w:p>
    <w:p w14:paraId="1AD2DD13" w14:textId="77777777" w:rsidR="00CD4AE4" w:rsidRDefault="00CD4AE4" w:rsidP="00CD4AE4">
      <w:pPr>
        <w:rPr>
          <w:rFonts w:eastAsiaTheme="minorEastAsia"/>
        </w:rPr>
      </w:pPr>
    </w:p>
    <w:p w14:paraId="2677DBAD" w14:textId="55F7D6C1" w:rsidR="00CD4AE4" w:rsidRPr="00755FBC" w:rsidRDefault="00425BD6" w:rsidP="00CD4AE4">
      <w:pPr>
        <w:rPr>
          <w:rFonts w:eastAsiaTheme="minorEastAsia"/>
          <w:i/>
        </w:rPr>
      </w:pPr>
      <w:r w:rsidRPr="00755FBC">
        <w:rPr>
          <w:rFonts w:eastAsiaTheme="minorEastAsia"/>
          <w:i/>
        </w:rPr>
        <w:t>i)</w:t>
      </w:r>
    </w:p>
    <w:p w14:paraId="5F33310C" w14:textId="661C20EB" w:rsidR="00CD4AE4" w:rsidRDefault="00CD4AE4" w:rsidP="00CD4AE4">
      <w:pPr>
        <w:rPr>
          <w:rFonts w:eastAsiaTheme="minorEastAsia"/>
        </w:rPr>
      </w:pPr>
      <w:r>
        <w:rPr>
          <w:rFonts w:eastAsiaTheme="minorEastAsia"/>
        </w:rPr>
        <w:t xml:space="preserve">Formlen </w:t>
      </w:r>
      <w:r w:rsidR="00D20F5A">
        <w:rPr>
          <w:rFonts w:eastAsiaTheme="minorEastAsia"/>
        </w:rPr>
        <w:t xml:space="preserve">for </w:t>
      </w:r>
      <w:proofErr w:type="spellStart"/>
      <w:r w:rsidR="00D20F5A">
        <w:rPr>
          <w:rFonts w:eastAsiaTheme="minorEastAsia"/>
        </w:rPr>
        <w:t>Schwarzschild</w:t>
      </w:r>
      <w:proofErr w:type="spellEnd"/>
      <w:r w:rsidR="00D20F5A">
        <w:rPr>
          <w:rFonts w:eastAsiaTheme="minorEastAsia"/>
        </w:rPr>
        <w:t xml:space="preserve"> </w:t>
      </w:r>
      <w:r w:rsidR="008C1F51">
        <w:rPr>
          <w:rFonts w:eastAsiaTheme="minorEastAsia"/>
        </w:rPr>
        <w:t>radiussen</w:t>
      </w:r>
    </w:p>
    <w:p w14:paraId="49ED71D9" w14:textId="77777777" w:rsidR="00CD4AE4" w:rsidRPr="001B4984" w:rsidRDefault="00C25BA6" w:rsidP="00CD4AE4">
      <w:pPr>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=2∙</m:t>
          </m:r>
          <m:f>
            <m:fPr>
              <m:ctrlPr>
                <w:rPr>
                  <w:rFonts w:ascii="Cambria Math" w:hAnsi="Cambria Math"/>
                  <w:i/>
                </w:rPr>
              </m:ctrlPr>
            </m:fPr>
            <m:num>
              <m:r>
                <w:rPr>
                  <w:rFonts w:ascii="Cambria Math" w:hAnsi="Cambria Math"/>
                </w:rPr>
                <m:t>G∙</m:t>
              </m:r>
              <m:sSub>
                <m:sSubPr>
                  <m:ctrlPr>
                    <w:rPr>
                      <w:rFonts w:ascii="Cambria Math" w:hAnsi="Cambria Math"/>
                      <w:i/>
                    </w:rPr>
                  </m:ctrlPr>
                </m:sSubPr>
                <m:e>
                  <m:r>
                    <w:rPr>
                      <w:rFonts w:ascii="Cambria Math" w:hAnsi="Cambria Math"/>
                    </w:rPr>
                    <m:t>M</m:t>
                  </m:r>
                </m:e>
                <m:sub>
                  <m:r>
                    <w:rPr>
                      <w:rFonts w:ascii="Cambria Math" w:hAnsi="Cambria Math"/>
                    </w:rPr>
                    <m:t>sh</m:t>
                  </m:r>
                </m:sub>
              </m:sSub>
            </m:num>
            <m:den>
              <m:sSup>
                <m:sSupPr>
                  <m:ctrlPr>
                    <w:rPr>
                      <w:rFonts w:ascii="Cambria Math" w:hAnsi="Cambria Math"/>
                      <w:i/>
                    </w:rPr>
                  </m:ctrlPr>
                </m:sSupPr>
                <m:e>
                  <m:r>
                    <w:rPr>
                      <w:rFonts w:ascii="Cambria Math" w:hAnsi="Cambria Math"/>
                    </w:rPr>
                    <m:t>c</m:t>
                  </m:r>
                </m:e>
                <m:sup>
                  <m:r>
                    <w:rPr>
                      <w:rFonts w:ascii="Cambria Math" w:hAnsi="Cambria Math"/>
                    </w:rPr>
                    <m:t>2</m:t>
                  </m:r>
                </m:sup>
              </m:sSup>
            </m:den>
          </m:f>
        </m:oMath>
      </m:oMathPara>
    </w:p>
    <w:p w14:paraId="35357F87" w14:textId="77777777" w:rsidR="00CD4AE4" w:rsidRDefault="00CD4AE4" w:rsidP="00CD4AE4">
      <w:pPr>
        <w:rPr>
          <w:rFonts w:eastAsiaTheme="minorEastAsia"/>
        </w:rPr>
      </w:pPr>
    </w:p>
    <w:p w14:paraId="606A34E2" w14:textId="79D8A9FB" w:rsidR="00CD4AE4" w:rsidRDefault="00CD4AE4" w:rsidP="00CD4AE4">
      <w:pPr>
        <w:rPr>
          <w:rFonts w:eastAsiaTheme="minorEastAsia"/>
        </w:rPr>
      </w:pPr>
      <w:r>
        <w:rPr>
          <w:rFonts w:eastAsiaTheme="minorEastAsia"/>
        </w:rPr>
        <w:t xml:space="preserve">kan udledes ud fra klassisk mekanik. Find et passende udtryk for den potentielle energi </w:t>
      </w:r>
      <w:r w:rsidR="005C1771">
        <w:rPr>
          <w:rFonts w:eastAsiaTheme="minorEastAsia"/>
        </w:rPr>
        <w:t xml:space="preserve">for et </w:t>
      </w:r>
      <w:r w:rsidR="006D3FE2">
        <w:rPr>
          <w:rFonts w:eastAsiaTheme="minorEastAsia"/>
        </w:rPr>
        <w:t>tyn</w:t>
      </w:r>
      <w:r w:rsidR="008C1F51">
        <w:rPr>
          <w:rFonts w:eastAsiaTheme="minorEastAsia"/>
        </w:rPr>
        <w:t>g</w:t>
      </w:r>
      <w:r w:rsidR="006D3FE2">
        <w:rPr>
          <w:rFonts w:eastAsiaTheme="minorEastAsia"/>
        </w:rPr>
        <w:t>defelt omkring en centralmas</w:t>
      </w:r>
      <w:r w:rsidR="005C1771">
        <w:rPr>
          <w:rFonts w:eastAsiaTheme="minorEastAsia"/>
        </w:rPr>
        <w:t>s</w:t>
      </w:r>
      <w:r w:rsidR="006D3FE2">
        <w:rPr>
          <w:rFonts w:eastAsiaTheme="minorEastAsia"/>
        </w:rPr>
        <w:t>e</w:t>
      </w:r>
      <w:r w:rsidR="005C1771">
        <w:rPr>
          <w:rFonts w:eastAsiaTheme="minorEastAsia"/>
        </w:rPr>
        <w:t xml:space="preserve"> </w:t>
      </w:r>
      <w:r>
        <w:rPr>
          <w:rFonts w:eastAsiaTheme="minorEastAsia"/>
        </w:rPr>
        <w:t>og udled formlen.</w:t>
      </w:r>
    </w:p>
    <w:p w14:paraId="657BAFF2" w14:textId="77777777" w:rsidR="00CD4AE4" w:rsidRDefault="00CD4AE4" w:rsidP="00CD4AE4">
      <w:pPr>
        <w:rPr>
          <w:rFonts w:eastAsiaTheme="minorEastAsia"/>
        </w:rPr>
      </w:pPr>
    </w:p>
    <w:p w14:paraId="5519BBB1" w14:textId="1FF68B86" w:rsidR="00CD4AE4" w:rsidRPr="00755FBC" w:rsidRDefault="00425BD6" w:rsidP="00CD4AE4">
      <w:pPr>
        <w:rPr>
          <w:rFonts w:eastAsiaTheme="minorEastAsia"/>
          <w:i/>
        </w:rPr>
      </w:pPr>
      <w:r w:rsidRPr="00755FBC">
        <w:rPr>
          <w:rFonts w:eastAsiaTheme="minorEastAsia"/>
          <w:i/>
        </w:rPr>
        <w:t>j)</w:t>
      </w:r>
    </w:p>
    <w:p w14:paraId="57425AE7" w14:textId="371CF58C" w:rsidR="00CD4AE4" w:rsidRDefault="00CD4AE4" w:rsidP="00CD4AE4">
      <w:pPr>
        <w:rPr>
          <w:rFonts w:eastAsiaTheme="minorEastAsia"/>
        </w:rPr>
      </w:pPr>
      <w:r>
        <w:rPr>
          <w:rFonts w:eastAsiaTheme="minorEastAsia"/>
        </w:rPr>
        <w:t xml:space="preserve">Forklar </w:t>
      </w:r>
      <w:r w:rsidR="006D3FE2">
        <w:rPr>
          <w:rFonts w:eastAsiaTheme="minorEastAsia"/>
        </w:rPr>
        <w:t xml:space="preserve">hvad der forstås ved et </w:t>
      </w:r>
      <w:proofErr w:type="spellStart"/>
      <w:r w:rsidR="006D3FE2">
        <w:rPr>
          <w:rFonts w:eastAsiaTheme="minorEastAsia"/>
        </w:rPr>
        <w:t>stellart</w:t>
      </w:r>
      <w:proofErr w:type="spellEnd"/>
      <w:r>
        <w:rPr>
          <w:rFonts w:eastAsiaTheme="minorEastAsia"/>
        </w:rPr>
        <w:t xml:space="preserve"> sort hul.</w:t>
      </w:r>
    </w:p>
    <w:p w14:paraId="27A63573" w14:textId="77777777" w:rsidR="00CD4AE4" w:rsidRDefault="00CD4AE4" w:rsidP="00CD4AE4">
      <w:pPr>
        <w:rPr>
          <w:rFonts w:eastAsiaTheme="minorEastAsia"/>
        </w:rPr>
      </w:pPr>
    </w:p>
    <w:p w14:paraId="2E5D34FA" w14:textId="50534C40" w:rsidR="00CD4AE4" w:rsidRPr="00755FBC" w:rsidRDefault="00425BD6" w:rsidP="00CD4AE4">
      <w:pPr>
        <w:rPr>
          <w:rFonts w:eastAsiaTheme="minorEastAsia"/>
          <w:i/>
        </w:rPr>
      </w:pPr>
      <w:r w:rsidRPr="00755FBC">
        <w:rPr>
          <w:rFonts w:eastAsiaTheme="minorEastAsia"/>
          <w:i/>
        </w:rPr>
        <w:t>k)</w:t>
      </w:r>
    </w:p>
    <w:p w14:paraId="48C61723" w14:textId="470E39E7" w:rsidR="00CD4AE4" w:rsidRDefault="00CD4AE4" w:rsidP="00CD4AE4">
      <w:pPr>
        <w:rPr>
          <w:rFonts w:eastAsiaTheme="minorEastAsia"/>
        </w:rPr>
      </w:pPr>
      <w:r>
        <w:rPr>
          <w:rFonts w:eastAsiaTheme="minorEastAsia"/>
        </w:rPr>
        <w:t>Forklar me</w:t>
      </w:r>
      <w:r w:rsidR="00495A5C">
        <w:rPr>
          <w:rFonts w:eastAsiaTheme="minorEastAsia"/>
        </w:rPr>
        <w:t>d udgangspunkt i billedet neden</w:t>
      </w:r>
      <w:r>
        <w:rPr>
          <w:rFonts w:eastAsiaTheme="minorEastAsia"/>
        </w:rPr>
        <w:t>for</w:t>
      </w:r>
      <w:r w:rsidR="00B460CC">
        <w:rPr>
          <w:rFonts w:eastAsiaTheme="minorEastAsia"/>
        </w:rPr>
        <w:t>,</w:t>
      </w:r>
      <w:r>
        <w:rPr>
          <w:rFonts w:eastAsiaTheme="minorEastAsia"/>
        </w:rPr>
        <w:t xml:space="preserve"> hvordan man kan veje et sort hul</w:t>
      </w:r>
    </w:p>
    <w:p w14:paraId="72727C05" w14:textId="77777777" w:rsidR="00CD4AE4" w:rsidRDefault="00CD4AE4" w:rsidP="00CD4AE4">
      <w:pPr>
        <w:rPr>
          <w:rFonts w:eastAsiaTheme="minorEastAsia"/>
        </w:rPr>
      </w:pPr>
    </w:p>
    <w:p w14:paraId="2D0CB1A5" w14:textId="77777777" w:rsidR="00CD4AE4" w:rsidRDefault="00CD4AE4" w:rsidP="00CD4AE4">
      <w:pPr>
        <w:jc w:val="center"/>
        <w:rPr>
          <w:rFonts w:eastAsiaTheme="minorEastAsia"/>
        </w:rPr>
      </w:pPr>
      <w:r w:rsidRPr="0001710C">
        <w:rPr>
          <w:rFonts w:eastAsiaTheme="minorEastAsia"/>
          <w:noProof/>
          <w:lang w:eastAsia="da-DK"/>
        </w:rPr>
        <w:lastRenderedPageBreak/>
        <w:drawing>
          <wp:inline distT="0" distB="0" distL="0" distR="0" wp14:anchorId="33E3EA1E" wp14:editId="49995292">
            <wp:extent cx="1389168" cy="1334905"/>
            <wp:effectExtent l="0" t="0" r="8255" b="1143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40194" cy="1383937"/>
                    </a:xfrm>
                    <a:prstGeom prst="rect">
                      <a:avLst/>
                    </a:prstGeom>
                  </pic:spPr>
                </pic:pic>
              </a:graphicData>
            </a:graphic>
          </wp:inline>
        </w:drawing>
      </w:r>
    </w:p>
    <w:p w14:paraId="50A5DAB6" w14:textId="77777777" w:rsidR="004D4EEB" w:rsidRDefault="004D4EEB" w:rsidP="00CD4AE4">
      <w:pPr>
        <w:rPr>
          <w:rFonts w:eastAsiaTheme="minorEastAsia"/>
        </w:rPr>
      </w:pPr>
    </w:p>
    <w:p w14:paraId="5B07DB16" w14:textId="324CD3AD" w:rsidR="00CD4AE4" w:rsidRDefault="004D4EEB" w:rsidP="00CD4AE4">
      <w:pPr>
        <w:rPr>
          <w:rFonts w:eastAsiaTheme="minorEastAsia"/>
        </w:rPr>
      </w:pPr>
      <w:r>
        <w:rPr>
          <w:rFonts w:eastAsiaTheme="minorEastAsia"/>
        </w:rPr>
        <w:t xml:space="preserve">Find </w:t>
      </w:r>
      <w:r w:rsidR="00FD3452">
        <w:rPr>
          <w:rFonts w:eastAsiaTheme="minorEastAsia"/>
        </w:rPr>
        <w:t>massen af S</w:t>
      </w:r>
      <w:r w:rsidR="00CD4AE4">
        <w:rPr>
          <w:rFonts w:eastAsiaTheme="minorEastAsia"/>
        </w:rPr>
        <w:t>olen</w:t>
      </w:r>
      <w:r>
        <w:rPr>
          <w:rFonts w:eastAsiaTheme="minorEastAsia"/>
        </w:rPr>
        <w:t xml:space="preserve"> ved hjælp af nedenstående formel,</w:t>
      </w:r>
      <w:r w:rsidR="00FD3452">
        <w:rPr>
          <w:rFonts w:eastAsiaTheme="minorEastAsia"/>
        </w:rPr>
        <w:t xml:space="preserve"> når afstanden til Solen fra J</w:t>
      </w:r>
      <w:r w:rsidR="00CD4AE4">
        <w:rPr>
          <w:rFonts w:eastAsiaTheme="minorEastAsia"/>
        </w:rPr>
        <w:t>o</w:t>
      </w:r>
      <w:r w:rsidR="00755FBC">
        <w:rPr>
          <w:rFonts w:eastAsiaTheme="minorEastAsia"/>
        </w:rPr>
        <w:t>rden er 149 millioner kilometer</w:t>
      </w:r>
    </w:p>
    <w:p w14:paraId="576CB428" w14:textId="77777777" w:rsidR="00CD4AE4" w:rsidRDefault="00CD4AE4" w:rsidP="00CD4AE4">
      <w:pPr>
        <w:rPr>
          <w:rFonts w:eastAsiaTheme="minorEastAsia"/>
        </w:rPr>
      </w:pPr>
    </w:p>
    <w:p w14:paraId="00484238" w14:textId="77777777" w:rsidR="00CD4AE4" w:rsidRPr="00425BD6" w:rsidRDefault="00CD4AE4" w:rsidP="00CD4AE4">
      <w:pPr>
        <w:rPr>
          <w:rFonts w:eastAsiaTheme="minorEastAsia"/>
        </w:rPr>
      </w:pPr>
      <m:oMathPara>
        <m:oMath>
          <m:r>
            <w:rPr>
              <w:rFonts w:ascii="Cambria Math" w:eastAsiaTheme="minorEastAsia" w:hAnsi="Cambria Math"/>
            </w:rPr>
            <m:t>M=</m:t>
          </m:r>
          <m:f>
            <m:fPr>
              <m:ctrlPr>
                <w:rPr>
                  <w:rFonts w:ascii="Cambria Math" w:eastAsiaTheme="minorEastAsia" w:hAnsi="Cambria Math"/>
                  <w:i/>
                </w:rPr>
              </m:ctrlPr>
            </m:fPr>
            <m:num>
              <m:r>
                <w:rPr>
                  <w:rFonts w:ascii="Cambria Math" w:eastAsiaTheme="minorEastAsia" w:hAnsi="Cambria Math"/>
                </w:rPr>
                <m:t>R∙</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2</m:t>
                  </m:r>
                </m:sup>
              </m:sSup>
            </m:num>
            <m:den>
              <m:r>
                <w:rPr>
                  <w:rFonts w:ascii="Cambria Math" w:eastAsiaTheme="minorEastAsia" w:hAnsi="Cambria Math"/>
                </w:rPr>
                <m:t>G</m:t>
              </m:r>
            </m:den>
          </m:f>
        </m:oMath>
      </m:oMathPara>
    </w:p>
    <w:p w14:paraId="26A11269" w14:textId="0C4C13D9" w:rsidR="00425BD6" w:rsidRPr="00755FBC" w:rsidRDefault="00425BD6" w:rsidP="00CD4AE4">
      <w:pPr>
        <w:rPr>
          <w:rFonts w:eastAsiaTheme="minorEastAsia"/>
          <w:i/>
        </w:rPr>
      </w:pPr>
      <w:r w:rsidRPr="00755FBC">
        <w:rPr>
          <w:rFonts w:eastAsiaTheme="minorEastAsia"/>
          <w:i/>
        </w:rPr>
        <w:t>l)</w:t>
      </w:r>
    </w:p>
    <w:p w14:paraId="6F211018" w14:textId="77777777" w:rsidR="00CD4AE4" w:rsidRDefault="00CD4AE4" w:rsidP="00CD4AE4">
      <w:pPr>
        <w:rPr>
          <w:rFonts w:eastAsiaTheme="minorEastAsia"/>
        </w:rPr>
      </w:pPr>
    </w:p>
    <w:p w14:paraId="627359EF" w14:textId="77777777" w:rsidR="00CD4AE4" w:rsidRDefault="00CD4AE4" w:rsidP="00CD4AE4">
      <w:pPr>
        <w:rPr>
          <w:rFonts w:eastAsiaTheme="minorEastAsia"/>
        </w:rPr>
      </w:pPr>
      <w:r w:rsidRPr="00C41354">
        <w:rPr>
          <w:rFonts w:eastAsiaTheme="minorEastAsia"/>
          <w:noProof/>
          <w:lang w:eastAsia="da-DK"/>
        </w:rPr>
        <w:drawing>
          <wp:inline distT="0" distB="0" distL="0" distR="0" wp14:anchorId="1A01846E" wp14:editId="47423E30">
            <wp:extent cx="6116320" cy="4966335"/>
            <wp:effectExtent l="0" t="0" r="5080" b="1206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6320" cy="4966335"/>
                    </a:xfrm>
                    <a:prstGeom prst="rect">
                      <a:avLst/>
                    </a:prstGeom>
                  </pic:spPr>
                </pic:pic>
              </a:graphicData>
            </a:graphic>
          </wp:inline>
        </w:drawing>
      </w:r>
    </w:p>
    <w:p w14:paraId="7E4E1FBB" w14:textId="77777777" w:rsidR="00CD4AE4" w:rsidRDefault="00CD4AE4" w:rsidP="00CD4AE4">
      <w:pPr>
        <w:rPr>
          <w:rFonts w:eastAsiaTheme="minorEastAsia"/>
        </w:rPr>
      </w:pPr>
    </w:p>
    <w:p w14:paraId="16243715" w14:textId="0CD76C27" w:rsidR="00CD4AE4" w:rsidRDefault="00CD4AE4" w:rsidP="00CD4AE4">
      <w:pPr>
        <w:rPr>
          <w:rFonts w:eastAsiaTheme="minorEastAsia"/>
        </w:rPr>
      </w:pPr>
      <w:r>
        <w:rPr>
          <w:rFonts w:eastAsiaTheme="minorEastAsia"/>
        </w:rPr>
        <w:t>Bestem farven af de hydrogen linjer</w:t>
      </w:r>
      <w:r w:rsidR="00755FBC">
        <w:rPr>
          <w:rFonts w:eastAsiaTheme="minorEastAsia"/>
        </w:rPr>
        <w:t>,</w:t>
      </w:r>
      <w:r>
        <w:rPr>
          <w:rFonts w:eastAsiaTheme="minorEastAsia"/>
        </w:rPr>
        <w:t xml:space="preserve"> der ses i ovenstående spektrum.</w:t>
      </w:r>
    </w:p>
    <w:p w14:paraId="0661D4B5" w14:textId="3F5CCCD0" w:rsidR="00CD4AE4" w:rsidRDefault="00CD4AE4" w:rsidP="00CD4AE4">
      <w:pPr>
        <w:rPr>
          <w:rFonts w:eastAsiaTheme="minorEastAsia"/>
        </w:rPr>
      </w:pPr>
      <w:r>
        <w:rPr>
          <w:rFonts w:eastAsiaTheme="minorEastAsia"/>
        </w:rPr>
        <w:t>Hvordan dannes lyset</w:t>
      </w:r>
      <w:r w:rsidR="00755FBC">
        <w:rPr>
          <w:rFonts w:eastAsiaTheme="minorEastAsia"/>
        </w:rPr>
        <w:t>,</w:t>
      </w:r>
      <w:r>
        <w:rPr>
          <w:rFonts w:eastAsiaTheme="minorEastAsia"/>
        </w:rPr>
        <w:t xml:space="preserve"> der ses som linjer i spektret.</w:t>
      </w:r>
    </w:p>
    <w:p w14:paraId="7229E071" w14:textId="6B9B07A0" w:rsidR="00CD4AE4" w:rsidRDefault="00CD4AE4" w:rsidP="00CD4AE4">
      <w:pPr>
        <w:rPr>
          <w:rFonts w:eastAsiaTheme="minorEastAsia"/>
        </w:rPr>
      </w:pPr>
      <w:r>
        <w:rPr>
          <w:rFonts w:eastAsiaTheme="minorEastAsia"/>
        </w:rPr>
        <w:lastRenderedPageBreak/>
        <w:t xml:space="preserve">Hvordan dannes lyset </w:t>
      </w:r>
      <w:r w:rsidR="00FD3452">
        <w:rPr>
          <w:rFonts w:eastAsiaTheme="minorEastAsia"/>
        </w:rPr>
        <w:t xml:space="preserve">der udgør den kontinuerte del af </w:t>
      </w:r>
      <w:r>
        <w:rPr>
          <w:rFonts w:eastAsiaTheme="minorEastAsia"/>
        </w:rPr>
        <w:t>spektret?</w:t>
      </w:r>
    </w:p>
    <w:p w14:paraId="4B945433" w14:textId="48615662" w:rsidR="00CD4AE4" w:rsidRDefault="00CD4AE4" w:rsidP="00CD4AE4">
      <w:pPr>
        <w:rPr>
          <w:rFonts w:eastAsiaTheme="minorEastAsia"/>
        </w:rPr>
      </w:pPr>
      <w:r>
        <w:rPr>
          <w:rFonts w:eastAsiaTheme="minorEastAsia"/>
        </w:rPr>
        <w:t>Hvordan kan det være</w:t>
      </w:r>
      <w:r w:rsidR="00FD3452">
        <w:rPr>
          <w:rFonts w:eastAsiaTheme="minorEastAsia"/>
        </w:rPr>
        <w:t>,</w:t>
      </w:r>
      <w:r>
        <w:rPr>
          <w:rFonts w:eastAsiaTheme="minorEastAsia"/>
        </w:rPr>
        <w:t xml:space="preserve"> at bredden af linjerne kan fortælle noget om gassens hastighed?</w:t>
      </w:r>
    </w:p>
    <w:p w14:paraId="146EF9D4" w14:textId="77777777" w:rsidR="00CD4AE4" w:rsidRDefault="00CD4AE4" w:rsidP="00CD4AE4">
      <w:pPr>
        <w:rPr>
          <w:rFonts w:eastAsiaTheme="minorEastAsia"/>
        </w:rPr>
      </w:pPr>
    </w:p>
    <w:p w14:paraId="0072F091" w14:textId="5DA22D2B" w:rsidR="00CD4AE4" w:rsidRPr="00755FBC" w:rsidRDefault="00425BD6" w:rsidP="00CD4AE4">
      <w:pPr>
        <w:rPr>
          <w:rFonts w:eastAsiaTheme="minorEastAsia"/>
          <w:i/>
        </w:rPr>
      </w:pPr>
      <w:r w:rsidRPr="00755FBC">
        <w:rPr>
          <w:rFonts w:eastAsiaTheme="minorEastAsia"/>
          <w:i/>
        </w:rPr>
        <w:t>m)</w:t>
      </w:r>
    </w:p>
    <w:p w14:paraId="5483A724" w14:textId="662A2DB0" w:rsidR="00CD4AE4" w:rsidRDefault="00CD4AE4" w:rsidP="00CD4AE4">
      <w:pPr>
        <w:rPr>
          <w:rFonts w:eastAsiaTheme="minorEastAsia"/>
        </w:rPr>
      </w:pPr>
      <w:r>
        <w:rPr>
          <w:rFonts w:eastAsiaTheme="minorEastAsia"/>
        </w:rPr>
        <w:t xml:space="preserve">Nogle forskerteams har </w:t>
      </w:r>
      <w:r w:rsidR="00755FBC">
        <w:rPr>
          <w:rFonts w:eastAsiaTheme="minorEastAsia"/>
        </w:rPr>
        <w:t>for</w:t>
      </w:r>
      <w:r>
        <w:rPr>
          <w:rFonts w:eastAsiaTheme="minorEastAsia"/>
        </w:rPr>
        <w:t>søgt at bestemme massen af sorte huller ved at se på stjernes bevægelse omkring sorte huller. Nævn nogle udfordringer ved at bruge netop denne metode.</w:t>
      </w:r>
    </w:p>
    <w:p w14:paraId="59B00052" w14:textId="77777777" w:rsidR="00CD4AE4" w:rsidRDefault="00CD4AE4" w:rsidP="00CD4AE4">
      <w:pPr>
        <w:rPr>
          <w:rFonts w:eastAsiaTheme="minorEastAsia"/>
        </w:rPr>
      </w:pPr>
    </w:p>
    <w:p w14:paraId="0BF02EE9" w14:textId="421E6A33" w:rsidR="00CD4AE4" w:rsidRDefault="00CD4AE4" w:rsidP="00CA79A8">
      <w:pPr>
        <w:jc w:val="center"/>
        <w:rPr>
          <w:rFonts w:eastAsiaTheme="minorEastAsia"/>
        </w:rPr>
      </w:pPr>
      <w:r>
        <w:rPr>
          <w:rFonts w:ascii="Helvetica" w:hAnsi="Helvetica" w:cs="Helvetica"/>
          <w:noProof/>
          <w:lang w:eastAsia="da-DK"/>
        </w:rPr>
        <w:drawing>
          <wp:inline distT="0" distB="0" distL="0" distR="0" wp14:anchorId="53588330" wp14:editId="2F67E990">
            <wp:extent cx="4437651" cy="4437651"/>
            <wp:effectExtent l="0" t="0" r="7620" b="762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5135" cy="4475135"/>
                    </a:xfrm>
                    <a:prstGeom prst="rect">
                      <a:avLst/>
                    </a:prstGeom>
                    <a:noFill/>
                    <a:ln>
                      <a:noFill/>
                    </a:ln>
                  </pic:spPr>
                </pic:pic>
              </a:graphicData>
            </a:graphic>
          </wp:inline>
        </w:drawing>
      </w:r>
    </w:p>
    <w:p w14:paraId="23DCF880" w14:textId="77777777" w:rsidR="00CA79A8" w:rsidRDefault="00CA79A8" w:rsidP="00CD4AE4">
      <w:pPr>
        <w:rPr>
          <w:rFonts w:eastAsiaTheme="minorEastAsia"/>
        </w:rPr>
      </w:pPr>
    </w:p>
    <w:p w14:paraId="427D5FEC" w14:textId="57D180C9" w:rsidR="008637E0" w:rsidRDefault="008637E0" w:rsidP="00CD4AE4">
      <w:pPr>
        <w:rPr>
          <w:rFonts w:eastAsiaTheme="minorEastAsia"/>
        </w:rPr>
      </w:pPr>
      <w:r>
        <w:rPr>
          <w:rFonts w:eastAsiaTheme="minorEastAsia"/>
        </w:rPr>
        <w:t xml:space="preserve">Find </w:t>
      </w:r>
      <w:r w:rsidR="00AC6DE7">
        <w:rPr>
          <w:rFonts w:eastAsiaTheme="minorEastAsia"/>
        </w:rPr>
        <w:t>informationer om</w:t>
      </w:r>
      <w:r>
        <w:rPr>
          <w:rFonts w:eastAsiaTheme="minorEastAsia"/>
        </w:rPr>
        <w:t xml:space="preserve"> </w:t>
      </w:r>
      <w:r w:rsidR="00AC6DE7">
        <w:rPr>
          <w:rFonts w:eastAsiaTheme="minorEastAsia"/>
        </w:rPr>
        <w:t xml:space="preserve">banekurverne for </w:t>
      </w:r>
      <w:r>
        <w:rPr>
          <w:rFonts w:eastAsiaTheme="minorEastAsia"/>
        </w:rPr>
        <w:t xml:space="preserve">de </w:t>
      </w:r>
      <w:r>
        <w:rPr>
          <w:shd w:val="clear" w:color="auto" w:fill="FFFFFF"/>
        </w:rPr>
        <w:t>to stjerner S0-2 og S0-102 ved at besøge siderne:</w:t>
      </w:r>
    </w:p>
    <w:p w14:paraId="18445B17" w14:textId="77777777" w:rsidR="00CD4AE4" w:rsidRDefault="00C25BA6" w:rsidP="00CD4AE4">
      <w:pPr>
        <w:rPr>
          <w:rFonts w:eastAsiaTheme="minorEastAsia"/>
        </w:rPr>
      </w:pPr>
      <w:hyperlink r:id="rId28" w:history="1">
        <w:r w:rsidR="00CD4AE4" w:rsidRPr="00495DCD">
          <w:rPr>
            <w:rStyle w:val="Hyperlink"/>
          </w:rPr>
          <w:t>https://ing.dk/artikel/stjerne-saetter-hastighedsrekord-ved-maelkevejens-centrum-133156</w:t>
        </w:r>
      </w:hyperlink>
    </w:p>
    <w:p w14:paraId="5B9CE800" w14:textId="77777777" w:rsidR="00CD4AE4" w:rsidRPr="004C34B5" w:rsidRDefault="00C25BA6" w:rsidP="00CD4AE4">
      <w:hyperlink r:id="rId29" w:history="1">
        <w:r w:rsidR="00CD4AE4" w:rsidRPr="004C34B5">
          <w:rPr>
            <w:rStyle w:val="Hyperlink"/>
            <w:rFonts w:eastAsia="Times New Roman"/>
          </w:rPr>
          <w:t>http://www.space.com/17893-star-orbiting-milky-way-black-hole.html</w:t>
        </w:r>
      </w:hyperlink>
    </w:p>
    <w:p w14:paraId="2D7D3DA4" w14:textId="2FD9FDB6" w:rsidR="00CD4AE4" w:rsidRPr="008637E0" w:rsidRDefault="005A7490" w:rsidP="00CD4AE4">
      <w:r w:rsidRPr="005A7490">
        <w:t xml:space="preserve">(Grafik: Andrea </w:t>
      </w:r>
      <w:proofErr w:type="spellStart"/>
      <w:r w:rsidRPr="005A7490">
        <w:t>Ghez</w:t>
      </w:r>
      <w:proofErr w:type="spellEnd"/>
      <w:r w:rsidRPr="005A7490">
        <w:t>/UCLA)</w:t>
      </w:r>
      <w:r w:rsidR="008637E0" w:rsidRPr="008637E0">
        <w:t>.</w:t>
      </w:r>
    </w:p>
    <w:p w14:paraId="1F8A9F7D" w14:textId="77777777" w:rsidR="008637E0" w:rsidRPr="004C34B5" w:rsidRDefault="008637E0" w:rsidP="00CD4AE4"/>
    <w:p w14:paraId="5BE865FB" w14:textId="25AF17B3" w:rsidR="008637E0" w:rsidRPr="004C34B5" w:rsidRDefault="008637E0" w:rsidP="00CA79A8">
      <w:pPr>
        <w:jc w:val="center"/>
      </w:pPr>
    </w:p>
    <w:p w14:paraId="7D9D3582" w14:textId="77777777" w:rsidR="008637E0" w:rsidRPr="004C34B5" w:rsidRDefault="008637E0" w:rsidP="00CD4AE4"/>
    <w:p w14:paraId="131AA893" w14:textId="77777777" w:rsidR="008637E0" w:rsidRPr="004C34B5" w:rsidRDefault="008637E0" w:rsidP="00CD4AE4"/>
    <w:p w14:paraId="00C1DC0F" w14:textId="77777777" w:rsidR="008637E0" w:rsidRPr="004C34B5" w:rsidRDefault="008637E0" w:rsidP="00CD4AE4"/>
    <w:p w14:paraId="2823D7F5" w14:textId="77777777" w:rsidR="008637E0" w:rsidRPr="004C34B5" w:rsidRDefault="008637E0" w:rsidP="00CD4AE4"/>
    <w:p w14:paraId="0220A7CD" w14:textId="77777777" w:rsidR="008637E0" w:rsidRPr="004C34B5" w:rsidRDefault="008637E0" w:rsidP="00CD4AE4"/>
    <w:p w14:paraId="39D221A0" w14:textId="77777777" w:rsidR="008637E0" w:rsidRPr="004C34B5" w:rsidRDefault="008637E0" w:rsidP="00CD4AE4"/>
    <w:p w14:paraId="1739010E" w14:textId="77777777" w:rsidR="008637E0" w:rsidRPr="004C34B5" w:rsidRDefault="008637E0" w:rsidP="00CD4AE4"/>
    <w:p w14:paraId="38B276CC" w14:textId="31ABB372" w:rsidR="00CD4AE4" w:rsidRPr="004C34B5" w:rsidRDefault="00425BD6" w:rsidP="00CD4AE4">
      <w:pPr>
        <w:rPr>
          <w:i/>
        </w:rPr>
      </w:pPr>
      <w:r w:rsidRPr="004C34B5">
        <w:rPr>
          <w:i/>
        </w:rPr>
        <w:lastRenderedPageBreak/>
        <w:t>n)</w:t>
      </w:r>
    </w:p>
    <w:p w14:paraId="31844F1F" w14:textId="1F461D5B" w:rsidR="00CD4AE4" w:rsidRPr="009960DB" w:rsidRDefault="004D4EEB" w:rsidP="00CD4AE4">
      <w:r>
        <w:t>Løs følgende eksamensopgave fra 2004.</w:t>
      </w:r>
    </w:p>
    <w:p w14:paraId="05928E20" w14:textId="77777777" w:rsidR="00CD4AE4" w:rsidRDefault="00CD4AE4" w:rsidP="00CA79A8">
      <w:pPr>
        <w:rPr>
          <w:lang w:val="en-US"/>
        </w:rPr>
      </w:pPr>
      <w:r>
        <w:rPr>
          <w:noProof/>
          <w:lang w:eastAsia="da-DK"/>
        </w:rPr>
        <w:drawing>
          <wp:inline distT="0" distB="0" distL="0" distR="0" wp14:anchorId="74E3452C" wp14:editId="352D9760">
            <wp:extent cx="4929706" cy="8001843"/>
            <wp:effectExtent l="0" t="0" r="0" b="0"/>
            <wp:docPr id="7" name="Billede 7" descr="../../../../../Desktop/ud%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ud%2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0438" cy="8003031"/>
                    </a:xfrm>
                    <a:prstGeom prst="rect">
                      <a:avLst/>
                    </a:prstGeom>
                    <a:noFill/>
                    <a:ln>
                      <a:noFill/>
                    </a:ln>
                  </pic:spPr>
                </pic:pic>
              </a:graphicData>
            </a:graphic>
          </wp:inline>
        </w:drawing>
      </w:r>
    </w:p>
    <w:p w14:paraId="62632356" w14:textId="77777777" w:rsidR="00CD4AE4" w:rsidRDefault="00CD4AE4" w:rsidP="00CD4AE4">
      <w:pPr>
        <w:rPr>
          <w:lang w:val="en-US"/>
        </w:rPr>
      </w:pPr>
      <w:r>
        <w:rPr>
          <w:noProof/>
          <w:lang w:eastAsia="da-DK"/>
        </w:rPr>
        <w:lastRenderedPageBreak/>
        <w:drawing>
          <wp:inline distT="0" distB="0" distL="0" distR="0" wp14:anchorId="6458514A" wp14:editId="3B6DB11C">
            <wp:extent cx="4686862" cy="1447392"/>
            <wp:effectExtent l="0" t="0" r="0" b="635"/>
            <wp:docPr id="8" name="Billede 8" descr="../../../../../Desktop/ud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ud2.j"/>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91128" cy="1448709"/>
                    </a:xfrm>
                    <a:prstGeom prst="rect">
                      <a:avLst/>
                    </a:prstGeom>
                    <a:noFill/>
                    <a:ln>
                      <a:noFill/>
                    </a:ln>
                  </pic:spPr>
                </pic:pic>
              </a:graphicData>
            </a:graphic>
          </wp:inline>
        </w:drawing>
      </w:r>
    </w:p>
    <w:p w14:paraId="54DCE783" w14:textId="77777777" w:rsidR="00CD4AE4" w:rsidRDefault="00CD4AE4" w:rsidP="00CD4AE4">
      <w:pPr>
        <w:rPr>
          <w:lang w:val="en-US"/>
        </w:rPr>
      </w:pPr>
    </w:p>
    <w:p w14:paraId="39AA7BA2" w14:textId="230FFAAD" w:rsidR="00CD4AE4" w:rsidRPr="004C34B5" w:rsidRDefault="00425BD6" w:rsidP="00CD4AE4">
      <w:pPr>
        <w:rPr>
          <w:i/>
        </w:rPr>
      </w:pPr>
      <w:r w:rsidRPr="004C34B5">
        <w:rPr>
          <w:i/>
        </w:rPr>
        <w:t>o)</w:t>
      </w:r>
    </w:p>
    <w:p w14:paraId="5C55D708" w14:textId="32BF49A1" w:rsidR="00CD4AE4" w:rsidRDefault="00CD4AE4" w:rsidP="00CD4AE4">
      <w:r>
        <w:t>I slutningen af artiklen omtales en helt anden metode til massebestemmelse. Forklar hvordan denne metode fungerer. Br</w:t>
      </w:r>
      <w:r w:rsidR="00FD3452">
        <w:t xml:space="preserve">ug eventuelt </w:t>
      </w:r>
      <w:r>
        <w:t>nedestående figur og tekst.</w:t>
      </w:r>
    </w:p>
    <w:p w14:paraId="64273E4C" w14:textId="77777777" w:rsidR="00CD4AE4" w:rsidRDefault="00CD4AE4" w:rsidP="00CD4AE4"/>
    <w:p w14:paraId="6C3645ED" w14:textId="290C2522" w:rsidR="00CD4AE4" w:rsidRDefault="00CD4AE4" w:rsidP="00CA79A8">
      <w:pPr>
        <w:jc w:val="center"/>
      </w:pPr>
      <w:r>
        <w:rPr>
          <w:rFonts w:ascii="Helvetica" w:hAnsi="Helvetica" w:cs="Helvetica"/>
          <w:noProof/>
          <w:lang w:eastAsia="da-DK"/>
        </w:rPr>
        <w:drawing>
          <wp:inline distT="0" distB="0" distL="0" distR="0" wp14:anchorId="7028CB23" wp14:editId="680603AF">
            <wp:extent cx="3023935" cy="3346873"/>
            <wp:effectExtent l="0" t="0" r="0" b="635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1421" cy="3388362"/>
                    </a:xfrm>
                    <a:prstGeom prst="rect">
                      <a:avLst/>
                    </a:prstGeom>
                    <a:noFill/>
                    <a:ln>
                      <a:noFill/>
                    </a:ln>
                  </pic:spPr>
                </pic:pic>
              </a:graphicData>
            </a:graphic>
          </wp:inline>
        </w:drawing>
      </w:r>
    </w:p>
    <w:p w14:paraId="7925875C" w14:textId="5C02B168" w:rsidR="00CD4AE4" w:rsidRPr="00EB3EAD" w:rsidRDefault="00CA79A8" w:rsidP="00CD4AE4">
      <w:r>
        <w:t xml:space="preserve">                                                     </w:t>
      </w:r>
      <w:r w:rsidR="00CD4AE4" w:rsidRPr="007B35AC">
        <w:t xml:space="preserve">Fra </w:t>
      </w:r>
      <w:hyperlink r:id="rId33" w:history="1">
        <w:r w:rsidR="00CD4AE4" w:rsidRPr="007B35AC">
          <w:rPr>
            <w:rStyle w:val="Hyperlink"/>
          </w:rPr>
          <w:t>https://blogs.stsci.edu/universe/</w:t>
        </w:r>
      </w:hyperlink>
    </w:p>
    <w:p w14:paraId="2FC6D4C6" w14:textId="77777777" w:rsidR="00CD4AE4" w:rsidRPr="00EB3EAD" w:rsidRDefault="00CD4AE4" w:rsidP="00CD4AE4"/>
    <w:p w14:paraId="79DD8F9C" w14:textId="575654B9" w:rsidR="00CD4AE4" w:rsidRPr="00CA79A8" w:rsidRDefault="00CD4AE4" w:rsidP="00CD4AE4">
      <w:pPr>
        <w:rPr>
          <w:i/>
          <w:shd w:val="clear" w:color="auto" w:fill="FFFFFF"/>
          <w:lang w:val="en-US"/>
        </w:rPr>
      </w:pPr>
      <w:r w:rsidRPr="00CA79A8">
        <w:rPr>
          <w:i/>
          <w:shd w:val="clear" w:color="auto" w:fill="FFFFFF"/>
          <w:lang w:val="en-US"/>
        </w:rPr>
        <w:t>The current paradigm for AGN inner structure (Figure 1) is that at the center of these systems is a central supermassive black hole (typically a million to several billion solar masses) surrounded by a hot accretion disk that extends out to tens of gravitational radii (</w:t>
      </w:r>
      <m:oMath>
        <m:r>
          <w:rPr>
            <w:rFonts w:ascii="Cambria Math" w:hAnsi="Cambria Math"/>
            <w:bdr w:val="none" w:sz="0" w:space="0" w:color="auto" w:frame="1"/>
            <w:lang w:val="en-US"/>
          </w:rPr>
          <m:t>R</m:t>
        </m:r>
        <m:r>
          <w:rPr>
            <w:rFonts w:ascii="Cambria Math" w:hAnsi="Cambria Math"/>
            <w:sz w:val="17"/>
            <w:szCs w:val="17"/>
            <w:bdr w:val="none" w:sz="0" w:space="0" w:color="auto" w:frame="1"/>
            <w:vertAlign w:val="subscript"/>
            <w:lang w:val="en-US"/>
          </w:rPr>
          <m:t>g</m:t>
        </m:r>
        <m:r>
          <w:rPr>
            <w:rFonts w:ascii="Cambria Math" w:hAnsi="Cambria Math"/>
            <w:shd w:val="clear" w:color="auto" w:fill="FFFFFF"/>
            <w:lang w:val="en-US"/>
          </w:rPr>
          <m:t> =</m:t>
        </m:r>
        <m:f>
          <m:fPr>
            <m:ctrlPr>
              <w:rPr>
                <w:rFonts w:ascii="Cambria Math" w:hAnsi="Cambria Math"/>
                <w:i/>
                <w:iCs/>
                <w:bdr w:val="none" w:sz="0" w:space="0" w:color="auto" w:frame="1"/>
                <w:lang w:val="en-US"/>
              </w:rPr>
            </m:ctrlPr>
          </m:fPr>
          <m:num>
            <m:r>
              <w:rPr>
                <w:rFonts w:ascii="Cambria Math" w:hAnsi="Cambria Math"/>
                <w:shd w:val="clear" w:color="auto" w:fill="FFFFFF"/>
                <w:lang w:val="en-US"/>
              </w:rPr>
              <m:t> </m:t>
            </m:r>
            <m:r>
              <w:rPr>
                <w:rFonts w:ascii="Cambria Math" w:hAnsi="Cambria Math"/>
                <w:bdr w:val="none" w:sz="0" w:space="0" w:color="auto" w:frame="1"/>
                <w:lang w:val="en-US"/>
              </w:rPr>
              <m:t>G·M</m:t>
            </m:r>
          </m:num>
          <m:den>
            <m:sSup>
              <m:sSupPr>
                <m:ctrlPr>
                  <w:rPr>
                    <w:rFonts w:ascii="Cambria Math" w:hAnsi="Cambria Math"/>
                    <w:i/>
                    <w:iCs/>
                    <w:bdr w:val="none" w:sz="0" w:space="0" w:color="auto" w:frame="1"/>
                    <w:lang w:val="en-US"/>
                  </w:rPr>
                </m:ctrlPr>
              </m:sSupPr>
              <m:e>
                <m:r>
                  <w:rPr>
                    <w:rFonts w:ascii="Cambria Math" w:hAnsi="Cambria Math"/>
                    <w:bdr w:val="none" w:sz="0" w:space="0" w:color="auto" w:frame="1"/>
                    <w:lang w:val="en-US"/>
                  </w:rPr>
                  <m:t>c</m:t>
                </m:r>
              </m:e>
              <m:sup>
                <m:r>
                  <w:rPr>
                    <w:rFonts w:ascii="Cambria Math" w:hAnsi="Cambria Math"/>
                    <w:bdr w:val="none" w:sz="0" w:space="0" w:color="auto" w:frame="1"/>
                    <w:lang w:val="en-US"/>
                  </w:rPr>
                  <m:t>2</m:t>
                </m:r>
              </m:sup>
            </m:sSup>
          </m:den>
        </m:f>
      </m:oMath>
      <w:r w:rsidR="00CA79A8">
        <w:rPr>
          <w:rFonts w:eastAsiaTheme="minorEastAsia"/>
          <w:i/>
          <w:iCs/>
          <w:bdr w:val="none" w:sz="0" w:space="0" w:color="auto" w:frame="1"/>
          <w:lang w:val="en-US"/>
        </w:rPr>
        <w:t>,</w:t>
      </w:r>
      <w:r w:rsidRPr="00CA79A8">
        <w:rPr>
          <w:i/>
          <w:shd w:val="clear" w:color="auto" w:fill="FFFFFF"/>
          <w:lang w:val="en-US"/>
        </w:rPr>
        <w:t xml:space="preserve"> where </w:t>
      </w:r>
      <w:r w:rsidRPr="00CA79A8">
        <w:rPr>
          <w:i/>
          <w:iCs/>
          <w:bdr w:val="none" w:sz="0" w:space="0" w:color="auto" w:frame="1"/>
          <w:lang w:val="en-US"/>
        </w:rPr>
        <w:t>M</w:t>
      </w:r>
      <w:r w:rsidRPr="00CA79A8">
        <w:rPr>
          <w:i/>
          <w:shd w:val="clear" w:color="auto" w:fill="FFFFFF"/>
          <w:lang w:val="en-US"/>
        </w:rPr>
        <w:t> is the black hole mass). On scales of a few hundred to several thousand gravitational radii, there is diffuse gas that absorbs the ionizing radiation from the accretion disk and reprocesses it within minutes into emission lines. The emission lines are strongly Doppler broadened because they are in the deep gravitational potential of the black hole.</w:t>
      </w:r>
    </w:p>
    <w:p w14:paraId="43DB5227" w14:textId="77777777" w:rsidR="00CD4AE4" w:rsidRPr="00CA79A8" w:rsidRDefault="00CD4AE4" w:rsidP="00CD4AE4">
      <w:pPr>
        <w:rPr>
          <w:rFonts w:ascii="Times New Roman" w:hAnsi="Times New Roman"/>
          <w:i/>
          <w:lang w:val="en-US"/>
        </w:rPr>
      </w:pPr>
      <w:r w:rsidRPr="00CA79A8">
        <w:rPr>
          <w:i/>
          <w:shd w:val="clear" w:color="auto" w:fill="FFFFFF"/>
          <w:lang w:val="en-US"/>
        </w:rPr>
        <w:t>…</w:t>
      </w:r>
    </w:p>
    <w:p w14:paraId="4FEB6D05" w14:textId="3C86D662" w:rsidR="001A57F3" w:rsidRPr="00CA79A8" w:rsidRDefault="00CD4AE4" w:rsidP="00CD4AE4">
      <w:pPr>
        <w:rPr>
          <w:i/>
          <w:shd w:val="clear" w:color="auto" w:fill="FFFFFF"/>
          <w:lang w:val="en-US"/>
        </w:rPr>
      </w:pPr>
      <w:r w:rsidRPr="00CA79A8">
        <w:rPr>
          <w:i/>
          <w:shd w:val="clear" w:color="auto" w:fill="FFFFFF"/>
          <w:lang w:val="en-US"/>
        </w:rPr>
        <w:t>The continuum radiation from the accretion disk varies with time (as I’ll describe elsewhere) and the broad emission lines respond, but with a delay due to the mean light travel time across the BLR.</w:t>
      </w:r>
    </w:p>
    <w:p w14:paraId="1BDB3C5B" w14:textId="55206EFC" w:rsidR="001A57F3" w:rsidRPr="004C34B5" w:rsidRDefault="006D3FE2">
      <w:pPr>
        <w:rPr>
          <w:lang w:val="en-US"/>
        </w:rPr>
      </w:pPr>
      <w:r w:rsidRPr="004C34B5">
        <w:rPr>
          <w:lang w:val="en-US"/>
        </w:rPr>
        <w:br w:type="page"/>
      </w:r>
    </w:p>
    <w:p w14:paraId="1092CC08" w14:textId="0A21236E" w:rsidR="001A57F3" w:rsidRDefault="001A57F3" w:rsidP="00CC1173">
      <w:pPr>
        <w:pStyle w:val="Heading1"/>
      </w:pPr>
      <w:bookmarkStart w:id="12" w:name="_Toc351310633"/>
      <w:r w:rsidRPr="001A57F3">
        <w:lastRenderedPageBreak/>
        <w:t>Spørgsmål til</w:t>
      </w:r>
      <w:r w:rsidR="00CC1173">
        <w:t xml:space="preserve"> artiklen: </w:t>
      </w:r>
      <w:r>
        <w:t xml:space="preserve">På sporet af </w:t>
      </w:r>
      <w:r w:rsidR="00A337FB">
        <w:t xml:space="preserve">det </w:t>
      </w:r>
      <w:r>
        <w:t>mørk</w:t>
      </w:r>
      <w:r w:rsidR="00A337FB">
        <w:t>e</w:t>
      </w:r>
      <w:r>
        <w:t xml:space="preserve"> stof</w:t>
      </w:r>
      <w:bookmarkEnd w:id="12"/>
    </w:p>
    <w:p w14:paraId="51B3B712" w14:textId="77777777" w:rsidR="00F130FF" w:rsidRPr="00F130FF" w:rsidRDefault="00F130FF" w:rsidP="00F130FF"/>
    <w:p w14:paraId="12F64EAA" w14:textId="40FE797F" w:rsidR="00F130FF" w:rsidRDefault="00F130FF" w:rsidP="00CD4AE4">
      <w:r w:rsidRPr="00F130FF">
        <w:rPr>
          <w:noProof/>
          <w:lang w:eastAsia="da-DK"/>
        </w:rPr>
        <w:drawing>
          <wp:inline distT="0" distB="0" distL="0" distR="0" wp14:anchorId="405709DE" wp14:editId="15073CC9">
            <wp:extent cx="6116320" cy="1920875"/>
            <wp:effectExtent l="0" t="0" r="5080" b="952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16320" cy="1920875"/>
                    </a:xfrm>
                    <a:prstGeom prst="rect">
                      <a:avLst/>
                    </a:prstGeom>
                  </pic:spPr>
                </pic:pic>
              </a:graphicData>
            </a:graphic>
          </wp:inline>
        </w:drawing>
      </w:r>
    </w:p>
    <w:p w14:paraId="6AA7FA2C" w14:textId="77777777" w:rsidR="00F130FF" w:rsidRDefault="00F130FF" w:rsidP="00F130FF"/>
    <w:p w14:paraId="63E1A815" w14:textId="06A7CF39" w:rsidR="00D121C6" w:rsidRPr="004678E4" w:rsidRDefault="004D4EEB" w:rsidP="00F130FF">
      <w:pPr>
        <w:rPr>
          <w:i/>
        </w:rPr>
      </w:pPr>
      <w:r w:rsidRPr="004678E4">
        <w:rPr>
          <w:i/>
        </w:rPr>
        <w:t>a)</w:t>
      </w:r>
    </w:p>
    <w:p w14:paraId="676DBB78" w14:textId="0A7A3864" w:rsidR="001E40FE" w:rsidRDefault="00154331" w:rsidP="00F130FF">
      <w:proofErr w:type="spellStart"/>
      <w:r>
        <w:t>V</w:t>
      </w:r>
      <w:r w:rsidR="001E40FE">
        <w:t>irialsætningen</w:t>
      </w:r>
      <w:proofErr w:type="spellEnd"/>
      <w:r w:rsidR="0082606A">
        <w:t xml:space="preserve"> siger</w:t>
      </w:r>
      <w:r w:rsidR="00046810">
        <w:t xml:space="preserve"> løst sagt</w:t>
      </w:r>
      <w:r>
        <w:t>:</w:t>
      </w:r>
    </w:p>
    <w:p w14:paraId="56F2B5D2" w14:textId="77777777" w:rsidR="00046810" w:rsidRDefault="00046810" w:rsidP="00F130FF"/>
    <w:p w14:paraId="6E695FF3" w14:textId="77777777" w:rsidR="00CF64C5" w:rsidRDefault="00CF64C5" w:rsidP="00F130FF">
      <w:r>
        <w:t>For et stort antal masser der kun vekselvirker via gravitationskræfter gælder der:</w:t>
      </w:r>
    </w:p>
    <w:p w14:paraId="6BECF980" w14:textId="5B92D534" w:rsidR="00CF64C5" w:rsidRDefault="00CF64C5" w:rsidP="00F130FF">
      <w:r>
        <w:t xml:space="preserve"> </w:t>
      </w:r>
    </w:p>
    <w:p w14:paraId="6E4EC748" w14:textId="1C91EC8B" w:rsidR="00154331" w:rsidRPr="00CF64C5" w:rsidRDefault="00C25BA6" w:rsidP="00F130FF">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∙&lt;</m:t>
          </m:r>
          <m:sSub>
            <m:sSubPr>
              <m:ctrlPr>
                <w:rPr>
                  <w:rFonts w:ascii="Cambria Math" w:hAnsi="Cambria Math"/>
                  <w:i/>
                </w:rPr>
              </m:ctrlPr>
            </m:sSubPr>
            <m:e>
              <m:r>
                <w:rPr>
                  <w:rFonts w:ascii="Cambria Math" w:hAnsi="Cambria Math"/>
                </w:rPr>
                <m:t>E</m:t>
              </m:r>
            </m:e>
            <m:sub>
              <m:r>
                <w:rPr>
                  <w:rFonts w:ascii="Cambria Math" w:hAnsi="Cambria Math"/>
                </w:rPr>
                <m:t>pot</m:t>
              </m:r>
            </m:sub>
          </m:sSub>
          <m:r>
            <w:rPr>
              <w:rFonts w:ascii="Cambria Math" w:hAnsi="Cambria Math"/>
            </w:rPr>
            <m:t>&gt;+&lt;</m:t>
          </m:r>
          <m:sSub>
            <m:sSubPr>
              <m:ctrlPr>
                <w:rPr>
                  <w:rFonts w:ascii="Cambria Math" w:hAnsi="Cambria Math"/>
                  <w:i/>
                </w:rPr>
              </m:ctrlPr>
            </m:sSubPr>
            <m:e>
              <m:r>
                <w:rPr>
                  <w:rFonts w:ascii="Cambria Math" w:hAnsi="Cambria Math"/>
                </w:rPr>
                <m:t>E</m:t>
              </m:r>
            </m:e>
            <m:sub>
              <m:r>
                <w:rPr>
                  <w:rFonts w:ascii="Cambria Math" w:hAnsi="Cambria Math"/>
                </w:rPr>
                <m:t>kin</m:t>
              </m:r>
            </m:sub>
          </m:sSub>
          <m:r>
            <w:rPr>
              <w:rFonts w:ascii="Cambria Math" w:hAnsi="Cambria Math"/>
            </w:rPr>
            <m:t>&gt; =0</m:t>
          </m:r>
        </m:oMath>
      </m:oMathPara>
    </w:p>
    <w:p w14:paraId="58F4C3C3" w14:textId="77777777" w:rsidR="00F9237E" w:rsidRDefault="00F9237E" w:rsidP="00F130FF">
      <w:pPr>
        <w:rPr>
          <w:rFonts w:eastAsiaTheme="minorEastAsia"/>
        </w:rPr>
      </w:pPr>
    </w:p>
    <w:p w14:paraId="2B0A0355" w14:textId="632FA04A" w:rsidR="00CF64C5" w:rsidRDefault="00CF64C5" w:rsidP="00F130FF">
      <w:r>
        <w:rPr>
          <w:rFonts w:eastAsiaTheme="minorEastAsia"/>
        </w:rPr>
        <w:t>hvilket betyder</w:t>
      </w:r>
      <w:r w:rsidR="00FE05BB">
        <w:rPr>
          <w:rFonts w:eastAsiaTheme="minorEastAsia"/>
        </w:rPr>
        <w:t>,</w:t>
      </w:r>
      <w:r>
        <w:rPr>
          <w:rFonts w:eastAsiaTheme="minorEastAsia"/>
        </w:rPr>
        <w:t xml:space="preserve"> at </w:t>
      </w:r>
      <w:r w:rsidR="00F9237E">
        <w:rPr>
          <w:rFonts w:eastAsiaTheme="minorEastAsia"/>
        </w:rPr>
        <w:t>middelværdien</w:t>
      </w:r>
      <w:r>
        <w:rPr>
          <w:rFonts w:eastAsiaTheme="minorEastAsia"/>
        </w:rPr>
        <w:t xml:space="preserve"> af den</w:t>
      </w:r>
      <w:r w:rsidR="00F9237E">
        <w:rPr>
          <w:rFonts w:eastAsiaTheme="minorEastAsia"/>
        </w:rPr>
        <w:t xml:space="preserve"> halve</w:t>
      </w:r>
      <w:r>
        <w:rPr>
          <w:rFonts w:eastAsiaTheme="minorEastAsia"/>
        </w:rPr>
        <w:t xml:space="preserve"> </w:t>
      </w:r>
      <w:proofErr w:type="spellStart"/>
      <w:r>
        <w:rPr>
          <w:rFonts w:eastAsiaTheme="minorEastAsia"/>
        </w:rPr>
        <w:t>gravitationelle</w:t>
      </w:r>
      <w:proofErr w:type="spellEnd"/>
      <w:r>
        <w:rPr>
          <w:rFonts w:eastAsiaTheme="minorEastAsia"/>
        </w:rPr>
        <w:t xml:space="preserve"> </w:t>
      </w:r>
      <w:r w:rsidR="00046810">
        <w:rPr>
          <w:rFonts w:eastAsiaTheme="minorEastAsia"/>
        </w:rPr>
        <w:t xml:space="preserve">potentielle energi plus </w:t>
      </w:r>
      <w:r w:rsidR="00F9237E">
        <w:rPr>
          <w:rFonts w:eastAsiaTheme="minorEastAsia"/>
        </w:rPr>
        <w:t xml:space="preserve">middelværdien af </w:t>
      </w:r>
      <w:r w:rsidR="00046810">
        <w:rPr>
          <w:rFonts w:eastAsiaTheme="minorEastAsia"/>
        </w:rPr>
        <w:t>den kinetiske energi er lig med nul.</w:t>
      </w:r>
    </w:p>
    <w:p w14:paraId="0472579D" w14:textId="77777777" w:rsidR="0082606A" w:rsidRDefault="0082606A" w:rsidP="00F130FF"/>
    <w:p w14:paraId="3C672F8D" w14:textId="66795C5B" w:rsidR="00154331" w:rsidRDefault="0082606A" w:rsidP="00F130FF">
      <w:r>
        <w:t>V</w:t>
      </w:r>
      <w:r w:rsidR="00CF64C5">
        <w:t>is</w:t>
      </w:r>
      <w:r w:rsidR="004678E4">
        <w:t xml:space="preserve"> </w:t>
      </w:r>
      <w:proofErr w:type="spellStart"/>
      <w:r w:rsidR="004678E4">
        <w:t>virial</w:t>
      </w:r>
      <w:r w:rsidR="00154331">
        <w:t>sætningen</w:t>
      </w:r>
      <w:proofErr w:type="spellEnd"/>
      <w:r w:rsidR="00154331">
        <w:t xml:space="preserve"> for et system der består af</w:t>
      </w:r>
      <w:r w:rsidR="00046810">
        <w:t xml:space="preserve"> to masser</w:t>
      </w:r>
      <w:r w:rsidR="00930208">
        <w:t>,</w:t>
      </w:r>
      <w:r w:rsidR="00046810">
        <w:t xml:space="preserve"> nemlig</w:t>
      </w:r>
      <w:r w:rsidR="004678E4">
        <w:t xml:space="preserve"> en central</w:t>
      </w:r>
      <w:r w:rsidR="00154331">
        <w:t>masse</w:t>
      </w:r>
      <w:r w:rsidR="00516F45">
        <w:t xml:space="preserve"> </w:t>
      </w:r>
      <m:oMath>
        <m:sSub>
          <m:sSubPr>
            <m:ctrlPr>
              <w:rPr>
                <w:rFonts w:ascii="Cambria Math" w:hAnsi="Cambria Math"/>
                <w:i/>
              </w:rPr>
            </m:ctrlPr>
          </m:sSubPr>
          <m:e>
            <m:r>
              <w:rPr>
                <w:rFonts w:ascii="Cambria Math" w:hAnsi="Cambria Math"/>
              </w:rPr>
              <m:t>M</m:t>
            </m:r>
          </m:e>
          <m:sub>
            <m:r>
              <w:rPr>
                <w:rFonts w:ascii="Cambria Math" w:hAnsi="Cambria Math"/>
              </w:rPr>
              <m:t>c</m:t>
            </m:r>
          </m:sub>
        </m:sSub>
      </m:oMath>
      <w:r w:rsidR="00930208">
        <w:t xml:space="preserve"> der omkredses af </w:t>
      </w:r>
      <w:r w:rsidR="00154331">
        <w:t>en masse</w:t>
      </w:r>
      <w:r w:rsidR="00516F45">
        <w:t xml:space="preserve"> </w:t>
      </w:r>
      <m:oMath>
        <m:r>
          <w:rPr>
            <w:rFonts w:ascii="Cambria Math" w:hAnsi="Cambria Math"/>
          </w:rPr>
          <m:t>m</m:t>
        </m:r>
      </m:oMath>
      <w:r w:rsidR="00930208">
        <w:t xml:space="preserve"> med jævn fart </w:t>
      </w:r>
      <w:r w:rsidR="00154331">
        <w:t>i en cirkelbane.</w:t>
      </w:r>
    </w:p>
    <w:p w14:paraId="7B1CD9AE" w14:textId="77777777" w:rsidR="00F9237E" w:rsidRDefault="00F9237E" w:rsidP="00F130FF"/>
    <w:p w14:paraId="37E11217" w14:textId="4483CF9D" w:rsidR="00F9237E" w:rsidRPr="00CF64C5" w:rsidRDefault="004678E4" w:rsidP="00F9237E">
      <w:pPr>
        <w:rPr>
          <w:rFonts w:eastAsiaTheme="minorEastAsia"/>
        </w:rPr>
      </w:pPr>
      <w:r>
        <w:t xml:space="preserve">Det </w:t>
      </w:r>
      <w:r w:rsidR="00F9237E">
        <w:t xml:space="preserve">skal </w:t>
      </w:r>
      <w:r>
        <w:t xml:space="preserve">altså </w:t>
      </w:r>
      <w:r w:rsidR="00F9237E">
        <w:t>vise</w:t>
      </w:r>
      <w:r>
        <w:t>s</w:t>
      </w:r>
      <w:r w:rsidR="00F9237E">
        <w:t xml:space="preserve"> at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pot</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kin</m:t>
            </m:r>
          </m:sub>
        </m:sSub>
        <m:r>
          <w:rPr>
            <w:rFonts w:ascii="Cambria Math" w:hAnsi="Cambria Math"/>
          </w:rPr>
          <m:t xml:space="preserve"> =0</m:t>
        </m:r>
      </m:oMath>
      <w:r w:rsidR="00F9237E">
        <w:rPr>
          <w:rFonts w:eastAsiaTheme="minorEastAsia"/>
        </w:rPr>
        <w:t>.</w:t>
      </w:r>
    </w:p>
    <w:p w14:paraId="656CEF2D" w14:textId="77777777" w:rsidR="00516F45" w:rsidRDefault="00516F45" w:rsidP="00F130FF"/>
    <w:p w14:paraId="255A4164" w14:textId="0FC09347" w:rsidR="00516F45" w:rsidRDefault="00516F45" w:rsidP="00516F45">
      <w:pPr>
        <w:ind w:left="1304"/>
      </w:pPr>
      <w:r>
        <w:t xml:space="preserve">Find </w:t>
      </w:r>
      <w:r w:rsidR="004678E4">
        <w:t xml:space="preserve">først </w:t>
      </w:r>
      <w:r>
        <w:t>et udtryk for gravitationskraften mellem de to legemer.</w:t>
      </w:r>
    </w:p>
    <w:p w14:paraId="5DDBF589" w14:textId="6F787EE0" w:rsidR="00F9237E" w:rsidRDefault="00516F45" w:rsidP="00930208">
      <w:pPr>
        <w:ind w:left="1304"/>
        <w:rPr>
          <w:rFonts w:eastAsiaTheme="minorEastAsia"/>
        </w:rPr>
      </w:pPr>
      <w:r>
        <w:t xml:space="preserve">Find </w:t>
      </w:r>
      <w:r w:rsidR="004678E4">
        <w:t xml:space="preserve">dernæst </w:t>
      </w:r>
      <w:r>
        <w:t xml:space="preserve">et udtryk for centripetalkraften på massen </w:t>
      </w:r>
      <m:oMath>
        <m:r>
          <w:rPr>
            <w:rFonts w:ascii="Cambria Math" w:hAnsi="Cambria Math"/>
          </w:rPr>
          <m:t>m</m:t>
        </m:r>
      </m:oMath>
      <w:r w:rsidR="00FD3452">
        <w:rPr>
          <w:rFonts w:eastAsiaTheme="minorEastAsia"/>
        </w:rPr>
        <w:t>.</w:t>
      </w:r>
    </w:p>
    <w:p w14:paraId="4D8C6413" w14:textId="380D4568" w:rsidR="00F9237E" w:rsidRDefault="004678E4" w:rsidP="00516F45">
      <w:pPr>
        <w:ind w:left="1304"/>
        <w:rPr>
          <w:rFonts w:eastAsiaTheme="minorEastAsia"/>
        </w:rPr>
      </w:pPr>
      <w:r>
        <w:rPr>
          <w:rFonts w:eastAsiaTheme="minorEastAsia"/>
        </w:rPr>
        <w:t xml:space="preserve">Vis nu </w:t>
      </w:r>
      <w:r w:rsidR="00F9237E">
        <w:rPr>
          <w:rFonts w:eastAsiaTheme="minorEastAsia"/>
        </w:rPr>
        <w:t xml:space="preserve">at </w:t>
      </w:r>
    </w:p>
    <w:p w14:paraId="5A677F74" w14:textId="1DE81CFF" w:rsidR="00F9237E" w:rsidRDefault="00C25BA6" w:rsidP="00516F45">
      <w:pPr>
        <w:ind w:left="1304"/>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kin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∙G∙</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c</m:t>
                  </m:r>
                </m:sub>
              </m:sSub>
              <m:r>
                <w:rPr>
                  <w:rFonts w:ascii="Cambria Math" w:eastAsiaTheme="minorEastAsia" w:hAnsi="Cambria Math"/>
                </w:rPr>
                <m:t>∙m</m:t>
              </m:r>
            </m:num>
            <m:den>
              <m:r>
                <w:rPr>
                  <w:rFonts w:ascii="Cambria Math" w:eastAsiaTheme="minorEastAsia" w:hAnsi="Cambria Math"/>
                </w:rPr>
                <m:t>r</m:t>
              </m:r>
            </m:den>
          </m:f>
        </m:oMath>
      </m:oMathPara>
    </w:p>
    <w:p w14:paraId="4B6EF795" w14:textId="77777777" w:rsidR="00F9237E" w:rsidRDefault="00F9237E" w:rsidP="00F9237E">
      <w:pPr>
        <w:ind w:left="1304"/>
      </w:pPr>
    </w:p>
    <w:p w14:paraId="49356098" w14:textId="76C22042" w:rsidR="00F130FF" w:rsidRDefault="00F9237E" w:rsidP="00F9237E">
      <w:pPr>
        <w:ind w:left="1304"/>
      </w:pPr>
      <w:r>
        <w:t>Find et udtryk for den potentielle energi</w:t>
      </w:r>
      <w:r w:rsidR="004678E4">
        <w:t xml:space="preserve"> og sammenhold dette med udtrykket for den kinetiske energi.</w:t>
      </w:r>
    </w:p>
    <w:p w14:paraId="46C56A8E" w14:textId="77777777" w:rsidR="00F130FF" w:rsidRDefault="00F130FF" w:rsidP="00F130FF"/>
    <w:p w14:paraId="308A3914" w14:textId="286B800C" w:rsidR="00A01A67" w:rsidRPr="004678E4" w:rsidRDefault="004D4EEB" w:rsidP="00F130FF">
      <w:pPr>
        <w:rPr>
          <w:i/>
        </w:rPr>
      </w:pPr>
      <w:r w:rsidRPr="004678E4">
        <w:rPr>
          <w:i/>
        </w:rPr>
        <w:t>b)</w:t>
      </w:r>
      <w:r w:rsidR="00A01A67" w:rsidRPr="004678E4">
        <w:rPr>
          <w:i/>
        </w:rPr>
        <w:t xml:space="preserve"> </w:t>
      </w:r>
    </w:p>
    <w:p w14:paraId="1E95B496" w14:textId="105C787E" w:rsidR="00F130FF" w:rsidRDefault="00A01A67" w:rsidP="00F130FF">
      <w:r>
        <w:t>Forklar, hvorfor neutrinoer ikke kan udgøre en væsentlig del af det mørke stof</w:t>
      </w:r>
      <w:r w:rsidR="004678E4">
        <w:t>.</w:t>
      </w:r>
    </w:p>
    <w:p w14:paraId="0FD440B2" w14:textId="77777777" w:rsidR="00A01A67" w:rsidRDefault="00A01A67" w:rsidP="00F130FF"/>
    <w:p w14:paraId="323B6E9B" w14:textId="35908899" w:rsidR="00A01A67" w:rsidRPr="004678E4" w:rsidRDefault="004D4EEB" w:rsidP="00F130FF">
      <w:pPr>
        <w:rPr>
          <w:i/>
        </w:rPr>
      </w:pPr>
      <w:r w:rsidRPr="004678E4">
        <w:rPr>
          <w:i/>
        </w:rPr>
        <w:t>c)</w:t>
      </w:r>
    </w:p>
    <w:p w14:paraId="78C71D6F" w14:textId="02F06855" w:rsidR="00A01A67" w:rsidRDefault="00A01A67" w:rsidP="00F130FF">
      <w:r>
        <w:t>Forklar, hvorfor det mørke stof ikke kan udgøres af sorte huller og kompakte stjerner.</w:t>
      </w:r>
    </w:p>
    <w:p w14:paraId="703DA0A7" w14:textId="77777777" w:rsidR="00F130FF" w:rsidRDefault="00F130FF" w:rsidP="00F130FF"/>
    <w:p w14:paraId="46873EA2" w14:textId="77777777" w:rsidR="004678E4" w:rsidRPr="004C34B5" w:rsidRDefault="004678E4" w:rsidP="00F130FF"/>
    <w:p w14:paraId="07490F6C" w14:textId="7F782BB3" w:rsidR="00F130FF" w:rsidRPr="004678E4" w:rsidRDefault="004D4EEB" w:rsidP="00F130FF">
      <w:pPr>
        <w:rPr>
          <w:i/>
          <w:lang w:val="en-US"/>
        </w:rPr>
      </w:pPr>
      <w:r w:rsidRPr="004678E4">
        <w:rPr>
          <w:i/>
          <w:lang w:val="en-US"/>
        </w:rPr>
        <w:lastRenderedPageBreak/>
        <w:t>d)</w:t>
      </w:r>
    </w:p>
    <w:p w14:paraId="18E15351" w14:textId="2428A601" w:rsidR="00F130FF" w:rsidRPr="00C524C3" w:rsidRDefault="00C524C3" w:rsidP="00F130FF">
      <w:pPr>
        <w:rPr>
          <w:lang w:val="en-US"/>
        </w:rPr>
      </w:pPr>
      <w:r w:rsidRPr="004C34B5">
        <w:rPr>
          <w:lang w:val="en-US"/>
        </w:rPr>
        <w:t xml:space="preserve">Hvad ligger der bag </w:t>
      </w:r>
      <w:proofErr w:type="spellStart"/>
      <w:r w:rsidRPr="004C34B5">
        <w:rPr>
          <w:lang w:val="en-US"/>
        </w:rPr>
        <w:t>ordene</w:t>
      </w:r>
      <w:proofErr w:type="spellEnd"/>
      <w:proofErr w:type="gramStart"/>
      <w:r w:rsidRPr="00C524C3">
        <w:rPr>
          <w:lang w:val="en-US"/>
        </w:rPr>
        <w:t>: ”</w:t>
      </w:r>
      <w:proofErr w:type="gramEnd"/>
      <w:r w:rsidRPr="00C524C3">
        <w:rPr>
          <w:lang w:val="en-US"/>
        </w:rPr>
        <w:t>Make it, shake it or break it”</w:t>
      </w:r>
      <w:r>
        <w:rPr>
          <w:lang w:val="en-US"/>
        </w:rPr>
        <w:t>?</w:t>
      </w:r>
    </w:p>
    <w:p w14:paraId="4D7AA3EB" w14:textId="77777777" w:rsidR="004678E4" w:rsidRPr="004C34B5" w:rsidRDefault="004678E4" w:rsidP="00F130FF">
      <w:pPr>
        <w:rPr>
          <w:lang w:val="en-US"/>
        </w:rPr>
      </w:pPr>
    </w:p>
    <w:p w14:paraId="40207AB1" w14:textId="428DE37A" w:rsidR="00FC4A4C" w:rsidRPr="004678E4" w:rsidRDefault="004D4EEB" w:rsidP="00F130FF">
      <w:pPr>
        <w:rPr>
          <w:i/>
        </w:rPr>
      </w:pPr>
      <w:r w:rsidRPr="004678E4">
        <w:rPr>
          <w:i/>
        </w:rPr>
        <w:t>e)</w:t>
      </w:r>
    </w:p>
    <w:p w14:paraId="210211AB" w14:textId="390FA4BA" w:rsidR="00F130FF" w:rsidRPr="004678E4" w:rsidRDefault="00FC4A4C" w:rsidP="00F130FF">
      <w:pPr>
        <w:rPr>
          <w:i/>
        </w:rPr>
      </w:pPr>
      <w:r w:rsidRPr="004678E4">
        <w:rPr>
          <w:i/>
        </w:rPr>
        <w:t>Make it</w:t>
      </w:r>
    </w:p>
    <w:p w14:paraId="282F57E7" w14:textId="74EF4AC1" w:rsidR="00FC4A4C" w:rsidRDefault="00FC4A4C" w:rsidP="00F130FF">
      <w:r w:rsidRPr="00FC4A4C">
        <w:t>Hvordan tænker fysikerne ved C</w:t>
      </w:r>
      <w:r w:rsidR="00EE4DF1">
        <w:t>ERN</w:t>
      </w:r>
      <w:r w:rsidRPr="00FC4A4C">
        <w:t xml:space="preserve"> sig</w:t>
      </w:r>
      <w:r w:rsidR="004678E4">
        <w:t>,</w:t>
      </w:r>
      <w:r w:rsidRPr="00FC4A4C">
        <w:t xml:space="preserve"> at de kan fremstille mø</w:t>
      </w:r>
      <w:r>
        <w:t>rk</w:t>
      </w:r>
      <w:r w:rsidRPr="00FC4A4C">
        <w:t>t stof.</w:t>
      </w:r>
    </w:p>
    <w:p w14:paraId="3A3CFD20" w14:textId="1B13CCE5" w:rsidR="00FC4A4C" w:rsidRDefault="00FC4A4C" w:rsidP="00F130FF">
      <w:r>
        <w:t>Hvis de</w:t>
      </w:r>
      <w:r w:rsidR="00EE4DF1">
        <w:t xml:space="preserve"> får held til at lave mørkt stof,</w:t>
      </w:r>
      <w:r>
        <w:t xml:space="preserve"> hvordan kan</w:t>
      </w:r>
      <w:r w:rsidR="004678E4">
        <w:t xml:space="preserve"> de</w:t>
      </w:r>
      <w:r>
        <w:t xml:space="preserve"> så detektere det</w:t>
      </w:r>
      <w:r w:rsidR="00EE4DF1">
        <w:t>,</w:t>
      </w:r>
      <w:r>
        <w:t xml:space="preserve"> når mørkt stof ikke vekselvirker med stoffet i detektoren?</w:t>
      </w:r>
    </w:p>
    <w:p w14:paraId="55852F2A" w14:textId="77777777" w:rsidR="00F04E66" w:rsidRDefault="00F04E66" w:rsidP="00F130FF"/>
    <w:p w14:paraId="716F4282" w14:textId="34F79655" w:rsidR="00F04E66" w:rsidRPr="004678E4" w:rsidRDefault="004D4EEB" w:rsidP="00F130FF">
      <w:pPr>
        <w:rPr>
          <w:i/>
        </w:rPr>
      </w:pPr>
      <w:r w:rsidRPr="004678E4">
        <w:rPr>
          <w:i/>
        </w:rPr>
        <w:t>f)</w:t>
      </w:r>
    </w:p>
    <w:p w14:paraId="545776C7" w14:textId="6AEE8449" w:rsidR="00F04E66" w:rsidRPr="004678E4" w:rsidRDefault="00F04E66" w:rsidP="00F130FF">
      <w:pPr>
        <w:rPr>
          <w:i/>
        </w:rPr>
      </w:pPr>
      <w:r w:rsidRPr="004678E4">
        <w:rPr>
          <w:i/>
        </w:rPr>
        <w:t>Shake it</w:t>
      </w:r>
    </w:p>
    <w:p w14:paraId="243A4825" w14:textId="70D89754" w:rsidR="00F04E66" w:rsidRDefault="00F04E66" w:rsidP="00F130FF">
      <w:r>
        <w:t>Hvilke problemer støder fysikerne på</w:t>
      </w:r>
      <w:r w:rsidR="00EE4DF1">
        <w:t>,</w:t>
      </w:r>
      <w:r>
        <w:t xml:space="preserve"> når de med </w:t>
      </w:r>
      <w:r w:rsidR="004678E4">
        <w:t>en detektor her på J</w:t>
      </w:r>
      <w:r>
        <w:t>orden</w:t>
      </w:r>
      <w:r w:rsidR="00EE4DF1">
        <w:t>,</w:t>
      </w:r>
      <w:r>
        <w:t xml:space="preserve"> søger at detektere mørkt stof partikler?</w:t>
      </w:r>
    </w:p>
    <w:p w14:paraId="324C5A38" w14:textId="77777777" w:rsidR="004D4EEB" w:rsidRDefault="004D4EEB" w:rsidP="00F130FF"/>
    <w:p w14:paraId="5B55E459" w14:textId="09C3A98E" w:rsidR="00F04E66" w:rsidRPr="004678E4" w:rsidRDefault="004D4EEB" w:rsidP="00F130FF">
      <w:pPr>
        <w:rPr>
          <w:i/>
        </w:rPr>
      </w:pPr>
      <w:r w:rsidRPr="004678E4">
        <w:rPr>
          <w:i/>
        </w:rPr>
        <w:t>g)</w:t>
      </w:r>
    </w:p>
    <w:p w14:paraId="11CE656B" w14:textId="1E6BF2EF" w:rsidR="00F04E66" w:rsidRPr="004678E4" w:rsidRDefault="00F04E66" w:rsidP="00F130FF">
      <w:pPr>
        <w:rPr>
          <w:i/>
        </w:rPr>
      </w:pPr>
      <w:r w:rsidRPr="004678E4">
        <w:rPr>
          <w:i/>
        </w:rPr>
        <w:t>Break it</w:t>
      </w:r>
    </w:p>
    <w:p w14:paraId="5B3ABD85" w14:textId="75737719" w:rsidR="00EE4DF1" w:rsidRDefault="00EE4DF1" w:rsidP="00F130FF">
      <w:r>
        <w:t>I nogle af fysikernes modeller er der mulighed for, at to mørk</w:t>
      </w:r>
      <w:r w:rsidR="00A75F76">
        <w:t>t</w:t>
      </w:r>
      <w:r>
        <w:t xml:space="preserve"> stof partikler annihilerer. Giv eksempler på kendte partikler</w:t>
      </w:r>
      <w:r w:rsidR="004678E4">
        <w:t>,</w:t>
      </w:r>
      <w:r>
        <w:t xml:space="preserve"> der kan annihilere og giv et eksempel på en nyttig anvendelse.</w:t>
      </w:r>
    </w:p>
    <w:p w14:paraId="59B9AA82" w14:textId="77777777" w:rsidR="00EE4DF1" w:rsidRDefault="00EE4DF1" w:rsidP="00F130FF"/>
    <w:p w14:paraId="362DE193" w14:textId="68A72C18" w:rsidR="004D4EEB" w:rsidRPr="004678E4" w:rsidRDefault="004D4EEB" w:rsidP="00F130FF">
      <w:pPr>
        <w:rPr>
          <w:i/>
        </w:rPr>
      </w:pPr>
      <w:r w:rsidRPr="004678E4">
        <w:rPr>
          <w:i/>
        </w:rPr>
        <w:t>h)</w:t>
      </w:r>
    </w:p>
    <w:p w14:paraId="36157DFB" w14:textId="66AC7AC5" w:rsidR="00F04E66" w:rsidRPr="00FC4A4C" w:rsidRDefault="00EE4DF1" w:rsidP="00F130FF">
      <w:r>
        <w:t>Hvis mørkt stof kan henfalde til ”normale” partikler</w:t>
      </w:r>
      <w:r w:rsidR="004678E4">
        <w:t>,</w:t>
      </w:r>
      <w:r>
        <w:t xml:space="preserve"> så er det sjældent de gør det. Hvorfor? </w:t>
      </w:r>
    </w:p>
    <w:p w14:paraId="3B4BF4B6" w14:textId="77777777" w:rsidR="00FC4A4C" w:rsidRPr="00FC4A4C" w:rsidRDefault="00FC4A4C" w:rsidP="00F130FF"/>
    <w:p w14:paraId="1204D0B4" w14:textId="77777777" w:rsidR="00FC4A4C" w:rsidRPr="00FC4A4C" w:rsidRDefault="00FC4A4C" w:rsidP="00F130FF"/>
    <w:p w14:paraId="676C9679" w14:textId="77777777" w:rsidR="00F130FF" w:rsidRPr="00FC4A4C" w:rsidRDefault="00F130FF" w:rsidP="00F130FF"/>
    <w:p w14:paraId="4BD5997E" w14:textId="77777777" w:rsidR="00F130FF" w:rsidRPr="00FC4A4C" w:rsidRDefault="00F130FF" w:rsidP="00F130FF"/>
    <w:p w14:paraId="5C6E4213" w14:textId="77777777" w:rsidR="00F130FF" w:rsidRPr="00FC4A4C" w:rsidRDefault="00F130FF" w:rsidP="00F130FF"/>
    <w:p w14:paraId="0CE9C1CD" w14:textId="77777777" w:rsidR="00F130FF" w:rsidRPr="00FC4A4C" w:rsidRDefault="00F130FF" w:rsidP="00F130FF"/>
    <w:p w14:paraId="7EBC825A" w14:textId="77777777" w:rsidR="00F130FF" w:rsidRPr="00FC4A4C" w:rsidRDefault="00F130FF" w:rsidP="00F130FF"/>
    <w:p w14:paraId="20E1AF55" w14:textId="77777777" w:rsidR="00F130FF" w:rsidRPr="00FC4A4C" w:rsidRDefault="00F130FF" w:rsidP="00F130FF"/>
    <w:p w14:paraId="0D101471" w14:textId="77777777" w:rsidR="00F130FF" w:rsidRPr="00FC4A4C" w:rsidRDefault="00F130FF" w:rsidP="00F130FF"/>
    <w:p w14:paraId="687CAD64" w14:textId="1214D29D" w:rsidR="00F130FF" w:rsidRPr="00FC4A4C" w:rsidRDefault="00F130FF">
      <w:r w:rsidRPr="00FC4A4C">
        <w:br w:type="page"/>
      </w:r>
    </w:p>
    <w:p w14:paraId="411A312B" w14:textId="58A1EB4D" w:rsidR="00F130FF" w:rsidRDefault="00F130FF" w:rsidP="00CC1173">
      <w:pPr>
        <w:pStyle w:val="Heading1"/>
      </w:pPr>
      <w:bookmarkStart w:id="13" w:name="_Toc351310634"/>
      <w:r w:rsidRPr="001A57F3">
        <w:lastRenderedPageBreak/>
        <w:t>Spørgsmål til</w:t>
      </w:r>
      <w:r w:rsidR="00CC1173">
        <w:t xml:space="preserve"> artiklen: </w:t>
      </w:r>
      <w:r>
        <w:t>Jagten på de</w:t>
      </w:r>
      <w:r w:rsidR="00F9563A">
        <w:t>t</w:t>
      </w:r>
      <w:r>
        <w:t xml:space="preserve"> mørke stof</w:t>
      </w:r>
      <w:bookmarkEnd w:id="13"/>
    </w:p>
    <w:p w14:paraId="64EDE434" w14:textId="77777777" w:rsidR="00F9563A" w:rsidRPr="00F9563A" w:rsidRDefault="00F9563A" w:rsidP="00F9563A"/>
    <w:p w14:paraId="78D96301" w14:textId="64A09E7D" w:rsidR="00F130FF" w:rsidRDefault="00F9563A" w:rsidP="00F130FF">
      <w:r w:rsidRPr="00F9563A">
        <w:rPr>
          <w:noProof/>
          <w:lang w:eastAsia="da-DK"/>
        </w:rPr>
        <w:drawing>
          <wp:inline distT="0" distB="0" distL="0" distR="0" wp14:anchorId="2EFF2C8F" wp14:editId="48E4DF43">
            <wp:extent cx="6116320" cy="1748155"/>
            <wp:effectExtent l="0" t="0" r="5080" b="444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6320" cy="1748155"/>
                    </a:xfrm>
                    <a:prstGeom prst="rect">
                      <a:avLst/>
                    </a:prstGeom>
                  </pic:spPr>
                </pic:pic>
              </a:graphicData>
            </a:graphic>
          </wp:inline>
        </w:drawing>
      </w:r>
    </w:p>
    <w:p w14:paraId="00ED04D8" w14:textId="77777777" w:rsidR="00CC1173" w:rsidRPr="001A57F3" w:rsidRDefault="00CC1173" w:rsidP="00F130FF"/>
    <w:p w14:paraId="522D1FAC" w14:textId="77777777" w:rsidR="002233A4" w:rsidRPr="004678E4" w:rsidRDefault="002233A4" w:rsidP="002233A4">
      <w:pPr>
        <w:rPr>
          <w:i/>
        </w:rPr>
      </w:pPr>
      <w:r w:rsidRPr="004678E4">
        <w:rPr>
          <w:i/>
        </w:rPr>
        <w:t>a)</w:t>
      </w:r>
    </w:p>
    <w:p w14:paraId="2824E785" w14:textId="77777777" w:rsidR="002233A4" w:rsidRDefault="002233A4" w:rsidP="002233A4">
      <w:r>
        <w:t>Lav en liste over de elementarpartikler du kender. I listen skal du angive egenskaber som f.eks. masse, ladning, …. Du skal også anføre hvordan de vekselvirker med andre partikler.</w:t>
      </w:r>
    </w:p>
    <w:p w14:paraId="2AD2B195" w14:textId="77777777" w:rsidR="002233A4" w:rsidRDefault="002233A4" w:rsidP="002233A4"/>
    <w:p w14:paraId="6FF379EB" w14:textId="77777777" w:rsidR="002233A4" w:rsidRPr="004678E4" w:rsidRDefault="002233A4" w:rsidP="002233A4">
      <w:pPr>
        <w:rPr>
          <w:i/>
        </w:rPr>
      </w:pPr>
      <w:r w:rsidRPr="004678E4">
        <w:rPr>
          <w:i/>
        </w:rPr>
        <w:t>b)</w:t>
      </w:r>
    </w:p>
    <w:p w14:paraId="6A990F93" w14:textId="1A279FE1" w:rsidR="002233A4" w:rsidRDefault="002233A4" w:rsidP="002233A4">
      <w:r>
        <w:t>Find oplysninger om vor</w:t>
      </w:r>
      <w:r w:rsidR="00EE3E90">
        <w:t>es galakse: Mælkevej. Du skal blandt andet vide hvilken type galakse M</w:t>
      </w:r>
      <w:r>
        <w:t>ælkevejen er, den</w:t>
      </w:r>
      <w:r w:rsidR="00EE3E90">
        <w:t>s</w:t>
      </w:r>
      <w:r>
        <w:t xml:space="preserve"> udstræk</w:t>
      </w:r>
      <w:r w:rsidR="00EE3E90">
        <w:t>ning og antallet af stjerner i M</w:t>
      </w:r>
      <w:r>
        <w:t>ælkevejen.</w:t>
      </w:r>
    </w:p>
    <w:p w14:paraId="0CF76720" w14:textId="77777777" w:rsidR="002233A4" w:rsidRDefault="002233A4" w:rsidP="002233A4"/>
    <w:p w14:paraId="0A3BFF9C" w14:textId="77777777" w:rsidR="002233A4" w:rsidRPr="004678E4" w:rsidRDefault="002233A4" w:rsidP="002233A4">
      <w:pPr>
        <w:rPr>
          <w:i/>
        </w:rPr>
      </w:pPr>
      <w:r w:rsidRPr="004678E4">
        <w:rPr>
          <w:i/>
        </w:rPr>
        <w:t>c)</w:t>
      </w:r>
    </w:p>
    <w:p w14:paraId="3AC9B400" w14:textId="4D019B3C" w:rsidR="002233A4" w:rsidRDefault="00EE3E90" w:rsidP="002233A4">
      <w:r>
        <w:t>Solen kredser om M</w:t>
      </w:r>
      <w:r w:rsidR="002233A4">
        <w:t>ælkevejens centrum. Bevægelsen kan beskrives som en jævn cirkelbevægelse.</w:t>
      </w:r>
    </w:p>
    <w:p w14:paraId="670B43E8" w14:textId="51AD1D58" w:rsidR="002233A4" w:rsidRDefault="002233A4" w:rsidP="002233A4">
      <w:r>
        <w:t>Brug dette til at finde den samlede masse af den del af galaksen</w:t>
      </w:r>
      <w:r w:rsidR="00EE3E90">
        <w:t>,</w:t>
      </w:r>
      <w:r>
        <w:t xml:space="preserve"> som ligger inden for solens bane. Gør rede for de antagelser du gør undervejs i beregningen.</w:t>
      </w:r>
    </w:p>
    <w:p w14:paraId="3639084E" w14:textId="77777777" w:rsidR="002233A4" w:rsidRDefault="002233A4" w:rsidP="002233A4"/>
    <w:p w14:paraId="450056D3" w14:textId="77777777" w:rsidR="002233A4" w:rsidRPr="004678E4" w:rsidRDefault="002233A4" w:rsidP="002233A4">
      <w:pPr>
        <w:rPr>
          <w:i/>
        </w:rPr>
      </w:pPr>
      <w:r w:rsidRPr="004678E4">
        <w:rPr>
          <w:i/>
        </w:rPr>
        <w:t>d)</w:t>
      </w:r>
    </w:p>
    <w:p w14:paraId="390FC939" w14:textId="69ACE1EE" w:rsidR="002233A4" w:rsidRDefault="002233A4" w:rsidP="002233A4">
      <w:r>
        <w:t xml:space="preserve">Forklar hvordan man ved at </w:t>
      </w:r>
      <w:r w:rsidR="00EE3E90">
        <w:t xml:space="preserve">måle </w:t>
      </w:r>
      <w:r>
        <w:t>stjerne</w:t>
      </w:r>
      <w:r w:rsidR="00EE3E90">
        <w:t>r</w:t>
      </w:r>
      <w:r>
        <w:t>nes hastighed på vejen rundt om galaksens centrum</w:t>
      </w:r>
      <w:r w:rsidR="00A75F76">
        <w:t>,</w:t>
      </w:r>
      <w:r>
        <w:t xml:space="preserve"> som funktion af afstanden</w:t>
      </w:r>
      <w:r w:rsidR="00EE3E90">
        <w:t>,</w:t>
      </w:r>
      <w:r>
        <w:t xml:space="preserve"> kan sandsynligøre at der findes mørkt stof i galaksen.</w:t>
      </w:r>
    </w:p>
    <w:p w14:paraId="2DA7711E" w14:textId="77777777" w:rsidR="002233A4" w:rsidRDefault="002233A4" w:rsidP="002233A4"/>
    <w:p w14:paraId="0BAB4479" w14:textId="77777777" w:rsidR="002233A4" w:rsidRPr="004678E4" w:rsidRDefault="002233A4" w:rsidP="002233A4">
      <w:pPr>
        <w:rPr>
          <w:i/>
        </w:rPr>
      </w:pPr>
      <w:r w:rsidRPr="004678E4">
        <w:rPr>
          <w:i/>
        </w:rPr>
        <w:t>e)</w:t>
      </w:r>
    </w:p>
    <w:p w14:paraId="446E8EC1" w14:textId="28645E60" w:rsidR="002233A4" w:rsidRDefault="002233A4" w:rsidP="002233A4">
      <w:r>
        <w:t>Undersøg, hvordan middelværdien af atomerne i en ideal gas hænger sammen med den absolutte temperatur af gassen. Bestem hastigheden af et brin</w:t>
      </w:r>
      <w:r w:rsidR="00A75F76">
        <w:t>t</w:t>
      </w:r>
      <w:r>
        <w:t>atom i</w:t>
      </w:r>
      <w:r w:rsidR="00EE3E90">
        <w:t xml:space="preserve"> J</w:t>
      </w:r>
      <w:r>
        <w:t xml:space="preserve">ordens atmosfære. Sammenlign hastigheden </w:t>
      </w:r>
      <w:r w:rsidR="00EE3E90">
        <w:t>med undvigelseshastigheden fra J</w:t>
      </w:r>
      <w:r>
        <w:t>orden.</w:t>
      </w:r>
    </w:p>
    <w:p w14:paraId="2596C5A2" w14:textId="77777777" w:rsidR="00EB22F7" w:rsidRDefault="00EB22F7" w:rsidP="002233A4"/>
    <w:p w14:paraId="60674FD0" w14:textId="77777777" w:rsidR="002233A4" w:rsidRPr="004678E4" w:rsidRDefault="002233A4" w:rsidP="002233A4">
      <w:pPr>
        <w:rPr>
          <w:i/>
        </w:rPr>
      </w:pPr>
      <w:r w:rsidRPr="004678E4">
        <w:rPr>
          <w:i/>
        </w:rPr>
        <w:t>f)</w:t>
      </w:r>
    </w:p>
    <w:p w14:paraId="766DC643" w14:textId="7C4D6CDA" w:rsidR="002233A4" w:rsidRDefault="002233A4" w:rsidP="002233A4">
      <w:r>
        <w:t>Hvorfor kan neutrinoen ikke bidrage med den manglende masse</w:t>
      </w:r>
      <w:r w:rsidR="00EE3E90">
        <w:t>?</w:t>
      </w:r>
    </w:p>
    <w:p w14:paraId="6C5BE12A" w14:textId="77777777" w:rsidR="002233A4" w:rsidRDefault="002233A4" w:rsidP="002233A4"/>
    <w:p w14:paraId="1BD9E698" w14:textId="77777777" w:rsidR="002233A4" w:rsidRPr="004678E4" w:rsidRDefault="002233A4" w:rsidP="002233A4">
      <w:pPr>
        <w:rPr>
          <w:i/>
        </w:rPr>
      </w:pPr>
      <w:r w:rsidRPr="004678E4">
        <w:rPr>
          <w:i/>
        </w:rPr>
        <w:t>g)</w:t>
      </w:r>
    </w:p>
    <w:p w14:paraId="11702313" w14:textId="6CED28E8" w:rsidR="002233A4" w:rsidRDefault="002233A4" w:rsidP="002233A4">
      <w:r>
        <w:t>Neut</w:t>
      </w:r>
      <w:r w:rsidR="00EE3E90">
        <w:t>r</w:t>
      </w:r>
      <w:r>
        <w:t>alinoen er en mørk</w:t>
      </w:r>
      <w:r w:rsidR="00A75F76">
        <w:t>t</w:t>
      </w:r>
      <w:r>
        <w:t xml:space="preserve"> stof partikel kandidat</w:t>
      </w:r>
      <w:r w:rsidR="00A75F76">
        <w:t>,</w:t>
      </w:r>
      <w:r>
        <w:t xml:space="preserve"> som man blandt </w:t>
      </w:r>
      <w:r w:rsidR="00EE3E90">
        <w:t xml:space="preserve">andet kan </w:t>
      </w:r>
      <w:r w:rsidR="00EB22F7">
        <w:t xml:space="preserve">lede efter ved at se på det lys, </w:t>
      </w:r>
      <w:r>
        <w:t xml:space="preserve">der udsendes når to </w:t>
      </w:r>
      <w:proofErr w:type="spellStart"/>
      <w:r>
        <w:t>neut</w:t>
      </w:r>
      <w:r w:rsidR="00EE3E90">
        <w:t>r</w:t>
      </w:r>
      <w:r>
        <w:t>ali</w:t>
      </w:r>
      <w:r w:rsidR="00EE3E90">
        <w:t>n</w:t>
      </w:r>
      <w:r>
        <w:t>oer</w:t>
      </w:r>
      <w:proofErr w:type="spellEnd"/>
      <w:r>
        <w:t xml:space="preserve"> annihilerer.</w:t>
      </w:r>
    </w:p>
    <w:p w14:paraId="15FE38D1" w14:textId="42EBD076" w:rsidR="002233A4" w:rsidRDefault="002233A4" w:rsidP="002233A4">
      <w:r>
        <w:t xml:space="preserve">Lav en liste over </w:t>
      </w:r>
      <w:proofErr w:type="spellStart"/>
      <w:r>
        <w:t>neutralinoens</w:t>
      </w:r>
      <w:proofErr w:type="spellEnd"/>
      <w:r>
        <w:t xml:space="preserve"> egenskaber</w:t>
      </w:r>
      <w:r w:rsidR="00EE3E90">
        <w:t>.</w:t>
      </w:r>
    </w:p>
    <w:p w14:paraId="593627A9" w14:textId="4470FAE3" w:rsidR="00F130FF" w:rsidRDefault="002233A4" w:rsidP="00EB22F7">
      <w:r>
        <w:t xml:space="preserve">Giv et eksempel på </w:t>
      </w:r>
      <w:r w:rsidR="00EE3E90">
        <w:t xml:space="preserve">en </w:t>
      </w:r>
      <w:r>
        <w:t xml:space="preserve">praktisk </w:t>
      </w:r>
      <w:r w:rsidR="00EE3E90">
        <w:t>anvendelse</w:t>
      </w:r>
      <w:r>
        <w:t xml:space="preserve"> af </w:t>
      </w:r>
      <w:proofErr w:type="spellStart"/>
      <w:r>
        <w:t>annihilationsprocesser</w:t>
      </w:r>
      <w:proofErr w:type="spellEnd"/>
      <w:r>
        <w:t xml:space="preserve">. </w:t>
      </w:r>
    </w:p>
    <w:sectPr w:rsidR="00F130FF" w:rsidSect="00F12CAD">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neva">
    <w:charset w:val="00"/>
    <w:family w:val="auto"/>
    <w:pitch w:val="variable"/>
    <w:sig w:usb0="00000003" w:usb1="00000000" w:usb2="00000000" w:usb3="00000000" w:csb0="00000001" w:csb1="00000000"/>
  </w:font>
  <w:font w:name="Helvetica">
    <w:panose1 w:val="000B0500000000000000"/>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7D1"/>
    <w:rsid w:val="00024978"/>
    <w:rsid w:val="00036D91"/>
    <w:rsid w:val="00046810"/>
    <w:rsid w:val="00070825"/>
    <w:rsid w:val="00071ECB"/>
    <w:rsid w:val="000B4513"/>
    <w:rsid w:val="000F185F"/>
    <w:rsid w:val="00113A9D"/>
    <w:rsid w:val="001348BF"/>
    <w:rsid w:val="001362A6"/>
    <w:rsid w:val="00147BAC"/>
    <w:rsid w:val="00154331"/>
    <w:rsid w:val="00165DF1"/>
    <w:rsid w:val="001A57F3"/>
    <w:rsid w:val="001C1E9F"/>
    <w:rsid w:val="001C43FA"/>
    <w:rsid w:val="001E40FE"/>
    <w:rsid w:val="002061CE"/>
    <w:rsid w:val="002145C0"/>
    <w:rsid w:val="002233A4"/>
    <w:rsid w:val="0023335F"/>
    <w:rsid w:val="00236F57"/>
    <w:rsid w:val="0024339E"/>
    <w:rsid w:val="00247ABA"/>
    <w:rsid w:val="00283746"/>
    <w:rsid w:val="002B3D6B"/>
    <w:rsid w:val="00315798"/>
    <w:rsid w:val="003601E3"/>
    <w:rsid w:val="003810A1"/>
    <w:rsid w:val="003B1CE3"/>
    <w:rsid w:val="003D02B1"/>
    <w:rsid w:val="0040462A"/>
    <w:rsid w:val="00421D56"/>
    <w:rsid w:val="00425BD6"/>
    <w:rsid w:val="004678E4"/>
    <w:rsid w:val="00495A5C"/>
    <w:rsid w:val="004C24F7"/>
    <w:rsid w:val="004C34B5"/>
    <w:rsid w:val="004D4EEB"/>
    <w:rsid w:val="004F37D1"/>
    <w:rsid w:val="005028E1"/>
    <w:rsid w:val="00516F45"/>
    <w:rsid w:val="00523D0A"/>
    <w:rsid w:val="00551899"/>
    <w:rsid w:val="005A3D1E"/>
    <w:rsid w:val="005A7490"/>
    <w:rsid w:val="005B5DEE"/>
    <w:rsid w:val="005C1771"/>
    <w:rsid w:val="005E1DAD"/>
    <w:rsid w:val="005F051C"/>
    <w:rsid w:val="005F50A1"/>
    <w:rsid w:val="00634A1E"/>
    <w:rsid w:val="00647583"/>
    <w:rsid w:val="006925C0"/>
    <w:rsid w:val="006A1B96"/>
    <w:rsid w:val="006D3FE2"/>
    <w:rsid w:val="006D4105"/>
    <w:rsid w:val="00755FBC"/>
    <w:rsid w:val="00760485"/>
    <w:rsid w:val="00773E9A"/>
    <w:rsid w:val="007937C1"/>
    <w:rsid w:val="007D2E17"/>
    <w:rsid w:val="007F3888"/>
    <w:rsid w:val="00802907"/>
    <w:rsid w:val="0082606A"/>
    <w:rsid w:val="00847EE6"/>
    <w:rsid w:val="008637E0"/>
    <w:rsid w:val="0089614E"/>
    <w:rsid w:val="008A0EF0"/>
    <w:rsid w:val="008A2E66"/>
    <w:rsid w:val="008C1F51"/>
    <w:rsid w:val="00912B29"/>
    <w:rsid w:val="00926AF5"/>
    <w:rsid w:val="00930208"/>
    <w:rsid w:val="00956DDE"/>
    <w:rsid w:val="00957B0F"/>
    <w:rsid w:val="009A2774"/>
    <w:rsid w:val="00A01A67"/>
    <w:rsid w:val="00A337FB"/>
    <w:rsid w:val="00A350B9"/>
    <w:rsid w:val="00A75F76"/>
    <w:rsid w:val="00AA3617"/>
    <w:rsid w:val="00AC6DE7"/>
    <w:rsid w:val="00AD0CA1"/>
    <w:rsid w:val="00AD19F3"/>
    <w:rsid w:val="00AE2B70"/>
    <w:rsid w:val="00AF65F8"/>
    <w:rsid w:val="00B0589B"/>
    <w:rsid w:val="00B45EDC"/>
    <w:rsid w:val="00B460CC"/>
    <w:rsid w:val="00B519C1"/>
    <w:rsid w:val="00B97633"/>
    <w:rsid w:val="00BC1F7C"/>
    <w:rsid w:val="00C031E5"/>
    <w:rsid w:val="00C25BA6"/>
    <w:rsid w:val="00C524C3"/>
    <w:rsid w:val="00C77609"/>
    <w:rsid w:val="00CA79A8"/>
    <w:rsid w:val="00CC1173"/>
    <w:rsid w:val="00CD4AE4"/>
    <w:rsid w:val="00CF601C"/>
    <w:rsid w:val="00CF64C5"/>
    <w:rsid w:val="00D121C6"/>
    <w:rsid w:val="00D20F5A"/>
    <w:rsid w:val="00D31D24"/>
    <w:rsid w:val="00D56B5C"/>
    <w:rsid w:val="00D8732E"/>
    <w:rsid w:val="00DB60F8"/>
    <w:rsid w:val="00DC670B"/>
    <w:rsid w:val="00DE5F2D"/>
    <w:rsid w:val="00DE6D41"/>
    <w:rsid w:val="00DF05FA"/>
    <w:rsid w:val="00E225EF"/>
    <w:rsid w:val="00E24508"/>
    <w:rsid w:val="00E9186C"/>
    <w:rsid w:val="00EA12D9"/>
    <w:rsid w:val="00EB22F7"/>
    <w:rsid w:val="00EE3E90"/>
    <w:rsid w:val="00EE4DF1"/>
    <w:rsid w:val="00F031A1"/>
    <w:rsid w:val="00F04E66"/>
    <w:rsid w:val="00F12CAD"/>
    <w:rsid w:val="00F130FF"/>
    <w:rsid w:val="00F427BB"/>
    <w:rsid w:val="00F9237E"/>
    <w:rsid w:val="00F9563A"/>
    <w:rsid w:val="00FC4482"/>
    <w:rsid w:val="00FC4A4C"/>
    <w:rsid w:val="00FD0AD1"/>
    <w:rsid w:val="00FD3452"/>
    <w:rsid w:val="00FE04CC"/>
    <w:rsid w:val="00FE05BB"/>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E2C465"/>
  <w15:docId w15:val="{75BC75DF-5095-4B01-B8D1-CF27F0AD8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C43F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760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25BD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43F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7760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25BD6"/>
    <w:rPr>
      <w:rFonts w:asciiTheme="majorHAnsi" w:eastAsiaTheme="majorEastAsia" w:hAnsiTheme="majorHAnsi" w:cstheme="majorBidi"/>
      <w:color w:val="1F3763" w:themeColor="accent1" w:themeShade="7F"/>
    </w:rPr>
  </w:style>
  <w:style w:type="paragraph" w:styleId="Title">
    <w:name w:val="Title"/>
    <w:basedOn w:val="Normal"/>
    <w:next w:val="Normal"/>
    <w:link w:val="TitleChar"/>
    <w:uiPriority w:val="10"/>
    <w:qFormat/>
    <w:rsid w:val="004F37D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37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37D1"/>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4F37D1"/>
    <w:rPr>
      <w:rFonts w:eastAsiaTheme="minorEastAsia"/>
      <w:color w:val="5A5A5A" w:themeColor="text1" w:themeTint="A5"/>
      <w:spacing w:val="15"/>
      <w:sz w:val="22"/>
      <w:szCs w:val="22"/>
    </w:rPr>
  </w:style>
  <w:style w:type="character" w:styleId="Hyperlink">
    <w:name w:val="Hyperlink"/>
    <w:basedOn w:val="DefaultParagraphFont"/>
    <w:uiPriority w:val="99"/>
    <w:unhideWhenUsed/>
    <w:rsid w:val="00CD4AE4"/>
    <w:rPr>
      <w:color w:val="0563C1" w:themeColor="hyperlink"/>
      <w:u w:val="single"/>
    </w:rPr>
  </w:style>
  <w:style w:type="character" w:styleId="FollowedHyperlink">
    <w:name w:val="FollowedHyperlink"/>
    <w:basedOn w:val="DefaultParagraphFont"/>
    <w:uiPriority w:val="99"/>
    <w:semiHidden/>
    <w:unhideWhenUsed/>
    <w:rsid w:val="007937C1"/>
    <w:rPr>
      <w:color w:val="954F72" w:themeColor="followedHyperlink"/>
      <w:u w:val="single"/>
    </w:rPr>
  </w:style>
  <w:style w:type="paragraph" w:customStyle="1" w:styleId="p1">
    <w:name w:val="p1"/>
    <w:basedOn w:val="Normal"/>
    <w:rsid w:val="00154331"/>
    <w:rPr>
      <w:rFonts w:ascii="Cambria Math" w:hAnsi="Cambria Math" w:cs="Times New Roman"/>
      <w:sz w:val="17"/>
      <w:szCs w:val="17"/>
      <w:lang w:eastAsia="da-DK"/>
    </w:rPr>
  </w:style>
  <w:style w:type="character" w:customStyle="1" w:styleId="s1">
    <w:name w:val="s1"/>
    <w:basedOn w:val="DefaultParagraphFont"/>
    <w:rsid w:val="00154331"/>
    <w:rPr>
      <w:rFonts w:ascii="Cambria Math" w:hAnsi="Cambria Math" w:hint="default"/>
      <w:sz w:val="12"/>
      <w:szCs w:val="12"/>
    </w:rPr>
  </w:style>
  <w:style w:type="character" w:customStyle="1" w:styleId="apple-converted-space">
    <w:name w:val="apple-converted-space"/>
    <w:basedOn w:val="DefaultParagraphFont"/>
    <w:rsid w:val="00154331"/>
  </w:style>
  <w:style w:type="character" w:styleId="PlaceholderText">
    <w:name w:val="Placeholder Text"/>
    <w:basedOn w:val="DefaultParagraphFont"/>
    <w:uiPriority w:val="99"/>
    <w:semiHidden/>
    <w:rsid w:val="00154331"/>
    <w:rPr>
      <w:color w:val="808080"/>
    </w:rPr>
  </w:style>
  <w:style w:type="paragraph" w:styleId="TOCHeading">
    <w:name w:val="TOC Heading"/>
    <w:basedOn w:val="Heading1"/>
    <w:next w:val="Normal"/>
    <w:uiPriority w:val="39"/>
    <w:unhideWhenUsed/>
    <w:qFormat/>
    <w:rsid w:val="009A2774"/>
    <w:pPr>
      <w:spacing w:line="259" w:lineRule="auto"/>
      <w:outlineLvl w:val="9"/>
    </w:pPr>
    <w:rPr>
      <w:lang w:eastAsia="da-DK"/>
    </w:rPr>
  </w:style>
  <w:style w:type="paragraph" w:styleId="TOC1">
    <w:name w:val="toc 1"/>
    <w:basedOn w:val="Normal"/>
    <w:next w:val="Normal"/>
    <w:autoRedefine/>
    <w:uiPriority w:val="39"/>
    <w:unhideWhenUsed/>
    <w:rsid w:val="009A2774"/>
    <w:pPr>
      <w:spacing w:after="100"/>
    </w:pPr>
  </w:style>
  <w:style w:type="paragraph" w:styleId="TOC2">
    <w:name w:val="toc 2"/>
    <w:basedOn w:val="Normal"/>
    <w:next w:val="Normal"/>
    <w:autoRedefine/>
    <w:uiPriority w:val="39"/>
    <w:unhideWhenUsed/>
    <w:rsid w:val="009A2774"/>
    <w:pPr>
      <w:spacing w:after="100"/>
      <w:ind w:left="240"/>
    </w:pPr>
  </w:style>
  <w:style w:type="character" w:customStyle="1" w:styleId="BalloonTextChar">
    <w:name w:val="Balloon Text Char"/>
    <w:basedOn w:val="DefaultParagraphFont"/>
    <w:link w:val="BalloonText"/>
    <w:uiPriority w:val="99"/>
    <w:semiHidden/>
    <w:rsid w:val="00425BD6"/>
    <w:rPr>
      <w:rFonts w:ascii="Tahoma" w:hAnsi="Tahoma" w:cs="Tahoma"/>
      <w:sz w:val="16"/>
      <w:szCs w:val="16"/>
    </w:rPr>
  </w:style>
  <w:style w:type="paragraph" w:styleId="BalloonText">
    <w:name w:val="Balloon Text"/>
    <w:basedOn w:val="Normal"/>
    <w:link w:val="BalloonTextChar"/>
    <w:uiPriority w:val="99"/>
    <w:semiHidden/>
    <w:unhideWhenUsed/>
    <w:rsid w:val="00425BD6"/>
    <w:rPr>
      <w:rFonts w:ascii="Tahoma" w:hAnsi="Tahoma" w:cs="Tahoma"/>
      <w:sz w:val="16"/>
      <w:szCs w:val="16"/>
    </w:rPr>
  </w:style>
  <w:style w:type="character" w:customStyle="1" w:styleId="HeaderChar">
    <w:name w:val="Header Char"/>
    <w:basedOn w:val="DefaultParagraphFont"/>
    <w:link w:val="Header"/>
    <w:uiPriority w:val="99"/>
    <w:semiHidden/>
    <w:rsid w:val="00425BD6"/>
    <w:rPr>
      <w:sz w:val="22"/>
      <w:szCs w:val="22"/>
    </w:rPr>
  </w:style>
  <w:style w:type="paragraph" w:styleId="Header">
    <w:name w:val="header"/>
    <w:basedOn w:val="Normal"/>
    <w:link w:val="HeaderChar"/>
    <w:uiPriority w:val="99"/>
    <w:semiHidden/>
    <w:unhideWhenUsed/>
    <w:rsid w:val="00425BD6"/>
    <w:pPr>
      <w:tabs>
        <w:tab w:val="center" w:pos="4819"/>
        <w:tab w:val="right" w:pos="9638"/>
      </w:tabs>
    </w:pPr>
    <w:rPr>
      <w:sz w:val="22"/>
      <w:szCs w:val="22"/>
    </w:rPr>
  </w:style>
  <w:style w:type="character" w:customStyle="1" w:styleId="FooterChar">
    <w:name w:val="Footer Char"/>
    <w:basedOn w:val="DefaultParagraphFont"/>
    <w:link w:val="Footer"/>
    <w:uiPriority w:val="99"/>
    <w:rsid w:val="00425BD6"/>
    <w:rPr>
      <w:sz w:val="22"/>
      <w:szCs w:val="22"/>
    </w:rPr>
  </w:style>
  <w:style w:type="paragraph" w:styleId="Footer">
    <w:name w:val="footer"/>
    <w:basedOn w:val="Normal"/>
    <w:link w:val="FooterChar"/>
    <w:uiPriority w:val="99"/>
    <w:unhideWhenUsed/>
    <w:rsid w:val="00425BD6"/>
    <w:pPr>
      <w:tabs>
        <w:tab w:val="center" w:pos="4819"/>
        <w:tab w:val="right" w:pos="9638"/>
      </w:tabs>
    </w:pPr>
    <w:rPr>
      <w:sz w:val="22"/>
      <w:szCs w:val="22"/>
    </w:rPr>
  </w:style>
  <w:style w:type="paragraph" w:styleId="TOC3">
    <w:name w:val="toc 3"/>
    <w:basedOn w:val="Normal"/>
    <w:next w:val="Normal"/>
    <w:autoRedefine/>
    <w:uiPriority w:val="39"/>
    <w:unhideWhenUsed/>
    <w:rsid w:val="006D3FE2"/>
    <w:pPr>
      <w:spacing w:after="100"/>
      <w:ind w:left="480"/>
    </w:pPr>
  </w:style>
  <w:style w:type="character" w:styleId="CommentReference">
    <w:name w:val="annotation reference"/>
    <w:basedOn w:val="DefaultParagraphFont"/>
    <w:uiPriority w:val="99"/>
    <w:semiHidden/>
    <w:unhideWhenUsed/>
    <w:rsid w:val="00551899"/>
    <w:rPr>
      <w:sz w:val="18"/>
      <w:szCs w:val="18"/>
    </w:rPr>
  </w:style>
  <w:style w:type="paragraph" w:styleId="CommentText">
    <w:name w:val="annotation text"/>
    <w:basedOn w:val="Normal"/>
    <w:link w:val="CommentTextChar"/>
    <w:uiPriority w:val="99"/>
    <w:semiHidden/>
    <w:unhideWhenUsed/>
    <w:rsid w:val="00551899"/>
  </w:style>
  <w:style w:type="character" w:customStyle="1" w:styleId="CommentTextChar">
    <w:name w:val="Comment Text Char"/>
    <w:basedOn w:val="DefaultParagraphFont"/>
    <w:link w:val="CommentText"/>
    <w:uiPriority w:val="99"/>
    <w:semiHidden/>
    <w:rsid w:val="00551899"/>
  </w:style>
  <w:style w:type="paragraph" w:styleId="CommentSubject">
    <w:name w:val="annotation subject"/>
    <w:basedOn w:val="CommentText"/>
    <w:next w:val="CommentText"/>
    <w:link w:val="CommentSubjectChar"/>
    <w:uiPriority w:val="99"/>
    <w:semiHidden/>
    <w:unhideWhenUsed/>
    <w:rsid w:val="00551899"/>
    <w:rPr>
      <w:b/>
      <w:bCs/>
      <w:sz w:val="20"/>
      <w:szCs w:val="20"/>
    </w:rPr>
  </w:style>
  <w:style w:type="character" w:customStyle="1" w:styleId="CommentSubjectChar">
    <w:name w:val="Comment Subject Char"/>
    <w:basedOn w:val="CommentTextChar"/>
    <w:link w:val="CommentSubject"/>
    <w:uiPriority w:val="99"/>
    <w:semiHidden/>
    <w:rsid w:val="0055189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554375">
      <w:bodyDiv w:val="1"/>
      <w:marLeft w:val="0"/>
      <w:marRight w:val="0"/>
      <w:marTop w:val="0"/>
      <w:marBottom w:val="0"/>
      <w:divBdr>
        <w:top w:val="none" w:sz="0" w:space="0" w:color="auto"/>
        <w:left w:val="none" w:sz="0" w:space="0" w:color="auto"/>
        <w:bottom w:val="none" w:sz="0" w:space="0" w:color="auto"/>
        <w:right w:val="none" w:sz="0" w:space="0" w:color="auto"/>
      </w:divBdr>
    </w:div>
    <w:div w:id="12747077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aktuelnaturvidenskab.dk/fileadmin/Aktuel_Naturvidenskab/nr-5/an5-2004maelkevej.pdf" TargetMode="External"/><Relationship Id="rId13" Type="http://schemas.openxmlformats.org/officeDocument/2006/relationships/hyperlink" Target="http://dan.wikitrans.net/Allm&#228;nna_relativitetsteorin" TargetMode="External"/><Relationship Id="rId18" Type="http://schemas.openxmlformats.org/officeDocument/2006/relationships/hyperlink" Target="http://www.kvant.dk/upload/kv-2016-3/kv-2016-3-MV-sorte-huller.pdf"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2.jpeg"/><Relationship Id="rId34" Type="http://schemas.openxmlformats.org/officeDocument/2006/relationships/image" Target="media/image10.png"/><Relationship Id="rId7" Type="http://schemas.openxmlformats.org/officeDocument/2006/relationships/hyperlink" Target="http://aktuelnaturvidenskab.dk/fileadmin/Aktuel_Naturvidenskab/nr-3/an3-2003ligo.pdf" TargetMode="External"/><Relationship Id="rId12" Type="http://schemas.openxmlformats.org/officeDocument/2006/relationships/hyperlink" Target="http://aktuelnaturvidenskab.dk/fileadmin/Aktuel_Naturvidenskab/nr-5/AN5-2016dff.pdf" TargetMode="External"/><Relationship Id="rId17" Type="http://schemas.openxmlformats.org/officeDocument/2006/relationships/hyperlink" Target="https://blogs.stsci.edu/universe/" TargetMode="External"/><Relationship Id="rId25" Type="http://schemas.openxmlformats.org/officeDocument/2006/relationships/image" Target="media/image4.png"/><Relationship Id="rId33" Type="http://schemas.openxmlformats.org/officeDocument/2006/relationships/hyperlink" Target="https://blogs.stsci.edu/universe/" TargetMode="External"/><Relationship Id="rId2" Type="http://schemas.openxmlformats.org/officeDocument/2006/relationships/styles" Target="styles.xml"/><Relationship Id="rId16" Type="http://schemas.openxmlformats.org/officeDocument/2006/relationships/hyperlink" Target="https://ing.dk/artikel/stjerne-saetter-hastighedsrekord-ved-maelkevejens-centrum-133156" TargetMode="External"/><Relationship Id="rId20" Type="http://schemas.openxmlformats.org/officeDocument/2006/relationships/hyperlink" Target="https://www.google.dk/search?client=safari&amp;rls=en&amp;q=Schwarzschild&amp;spell=1&amp;sa=X&amp;ved=0ahUKEwiC8dC13fnRAhWqFJoKHaPCBIAQvwUIGCgA" TargetMode="External"/><Relationship Id="rId29" Type="http://schemas.openxmlformats.org/officeDocument/2006/relationships/hyperlink" Target="http://www.space.com/17893-star-orbiting-milky-way-black-hole.html" TargetMode="External"/><Relationship Id="rId1" Type="http://schemas.openxmlformats.org/officeDocument/2006/relationships/customXml" Target="../customXml/item1.xml"/><Relationship Id="rId6" Type="http://schemas.openxmlformats.org/officeDocument/2006/relationships/hyperlink" Target="http://aktuelnaturvidenskab.dk/fileadmin/Aktuel_Naturvidenskab/nr-4/an4-2001maelkevej.pdf" TargetMode="External"/><Relationship Id="rId11" Type="http://schemas.openxmlformats.org/officeDocument/2006/relationships/hyperlink" Target="http://aktuelnaturvidenskab.dk/fileadmin/Aktuel_Naturvidenskab/nr-2/AN2-2016moerkstof.pdf" TargetMode="External"/><Relationship Id="rId24" Type="http://schemas.openxmlformats.org/officeDocument/2006/relationships/hyperlink" Target="http://www.werebel.net/gigantic-black-hole-discovered-enigmatic-giant-in-the-early-universe/" TargetMode="External"/><Relationship Id="rId32" Type="http://schemas.openxmlformats.org/officeDocument/2006/relationships/image" Target="media/image9.jpe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undsci.berkeley.edu/article/0_0_0/fair_tests_04" TargetMode="External"/><Relationship Id="rId23" Type="http://schemas.openxmlformats.org/officeDocument/2006/relationships/image" Target="media/image3.jpeg"/><Relationship Id="rId28" Type="http://schemas.openxmlformats.org/officeDocument/2006/relationships/hyperlink" Target="https://ing.dk/artikel/stjerne-saetter-hastighedsrekord-ved-maelkevejens-centrum-133156" TargetMode="External"/><Relationship Id="rId36" Type="http://schemas.openxmlformats.org/officeDocument/2006/relationships/fontTable" Target="fontTable.xml"/><Relationship Id="rId10" Type="http://schemas.openxmlformats.org/officeDocument/2006/relationships/hyperlink" Target="http://aktuelnaturvidenskab.dk/fileadmin/Aktuel_Naturvidenskab/nr-3/an3-2011tyngdelov.pdf" TargetMode="External"/><Relationship Id="rId19" Type="http://schemas.openxmlformats.org/officeDocument/2006/relationships/hyperlink" Target="https://play.kahoot.it/" TargetMode="External"/><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aktuelnaturvidenskab.dk/fileadmin/Aktuel_Naturvidenskab/nr-5/an5-2007moerkstof.pdf" TargetMode="External"/><Relationship Id="rId14" Type="http://schemas.openxmlformats.org/officeDocument/2006/relationships/hyperlink" Target="https://ing.dk/artikel/solformoerkelsen-der-aendrede-verden-var-det-fup-eller-fakta-174891" TargetMode="External"/><Relationship Id="rId22" Type="http://schemas.openxmlformats.org/officeDocument/2006/relationships/hyperlink" Target="http://undsci.berkeley.edu/article/0_0_0/fair_tests_04" TargetMode="External"/><Relationship Id="rId27" Type="http://schemas.openxmlformats.org/officeDocument/2006/relationships/image" Target="media/image6.jpeg"/><Relationship Id="rId30" Type="http://schemas.openxmlformats.org/officeDocument/2006/relationships/image" Target="media/image7.jpeg"/><Relationship Id="rId35" Type="http://schemas.openxmlformats.org/officeDocument/2006/relationships/image" Target="media/image11.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FE4B6-A478-4937-9C8E-5BB20C355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14</Pages>
  <Words>1880</Words>
  <Characters>11470</Characters>
  <Application>Microsoft Office Word</Application>
  <DocSecurity>0</DocSecurity>
  <Lines>95</Lines>
  <Paragraphs>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Nielsen</dc:creator>
  <cp:keywords/>
  <dc:description/>
  <cp:lastModifiedBy>Jørgen Dahlgaard</cp:lastModifiedBy>
  <cp:revision>15</cp:revision>
  <dcterms:created xsi:type="dcterms:W3CDTF">2017-03-16T18:38:00Z</dcterms:created>
  <dcterms:modified xsi:type="dcterms:W3CDTF">2017-05-16T14:25:00Z</dcterms:modified>
</cp:coreProperties>
</file>