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C2DF" w14:textId="151DDA39" w:rsidR="00990CDF" w:rsidRPr="00F131E6" w:rsidRDefault="00F131E6" w:rsidP="00D9557B">
      <w:pPr>
        <w:pStyle w:val="Heading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Arbejdsspørgsmål til artiklen “</w:t>
      </w:r>
      <w:r w:rsidR="00990CDF" w:rsidRPr="00F131E6">
        <w:rPr>
          <w:rFonts w:eastAsia="Times New Roman"/>
          <w:lang w:eastAsia="da-DK"/>
        </w:rPr>
        <w:t>Sukkerets værdifulde binding”</w:t>
      </w:r>
    </w:p>
    <w:p w14:paraId="4312C839" w14:textId="1EE128D6" w:rsidR="00F131E6" w:rsidRPr="00F131E6" w:rsidRDefault="00F131E6" w:rsidP="00D9557B">
      <w:pPr>
        <w:spacing w:after="0"/>
        <w:rPr>
          <w:sz w:val="20"/>
          <w:szCs w:val="20"/>
          <w:lang w:eastAsia="da-DK"/>
        </w:rPr>
      </w:pPr>
      <w:r>
        <w:rPr>
          <w:sz w:val="24"/>
          <w:szCs w:val="24"/>
          <w:lang w:eastAsia="da-DK"/>
        </w:rPr>
        <w:br/>
      </w:r>
      <w:hyperlink r:id="rId5" w:history="1">
        <w:r w:rsidRPr="00F131E6">
          <w:rPr>
            <w:rStyle w:val="Hyperlink"/>
            <w:szCs w:val="20"/>
            <w:lang w:eastAsia="da-DK"/>
          </w:rPr>
          <w:t>http://aktuelnaturvidenskab.dk/fileadmin/Aktuel_Naturvidenskab/nr-6/AN6-2016sukker150dff.pdf</w:t>
        </w:r>
      </w:hyperlink>
    </w:p>
    <w:p w14:paraId="36AAA50B" w14:textId="77777777" w:rsidR="00F131E6" w:rsidRDefault="00F131E6" w:rsidP="00D9557B">
      <w:pPr>
        <w:spacing w:after="0"/>
        <w:rPr>
          <w:sz w:val="24"/>
          <w:szCs w:val="24"/>
          <w:lang w:eastAsia="da-DK"/>
        </w:rPr>
      </w:pPr>
    </w:p>
    <w:p w14:paraId="2145B4AA" w14:textId="4CED34E3" w:rsidR="00D10C1E" w:rsidRPr="00F131E6" w:rsidRDefault="00D9557B" w:rsidP="00D9557B">
      <w:pPr>
        <w:spacing w:after="0"/>
        <w:rPr>
          <w:sz w:val="24"/>
          <w:szCs w:val="24"/>
          <w:lang w:eastAsia="da-DK"/>
        </w:rPr>
      </w:pPr>
      <w:r w:rsidRPr="00F131E6">
        <w:rPr>
          <w:sz w:val="24"/>
          <w:szCs w:val="24"/>
          <w:lang w:eastAsia="da-DK"/>
        </w:rPr>
        <w:t xml:space="preserve">Udarbejdet af </w:t>
      </w:r>
      <w:r w:rsidR="00D10C1E" w:rsidRPr="00F131E6">
        <w:rPr>
          <w:sz w:val="24"/>
          <w:szCs w:val="24"/>
          <w:lang w:eastAsia="da-DK"/>
        </w:rPr>
        <w:t>Sarah Ward og Thomas Bue</w:t>
      </w:r>
      <w:r w:rsidRPr="00F131E6">
        <w:rPr>
          <w:sz w:val="24"/>
          <w:szCs w:val="24"/>
          <w:lang w:eastAsia="da-DK"/>
        </w:rPr>
        <w:t xml:space="preserve"> Søndergaard Andersen</w:t>
      </w:r>
      <w:r w:rsidR="00D10C1E" w:rsidRPr="00F131E6">
        <w:rPr>
          <w:sz w:val="24"/>
          <w:szCs w:val="24"/>
          <w:lang w:eastAsia="da-DK"/>
        </w:rPr>
        <w:t>, Århus Statsgymnasium</w:t>
      </w:r>
      <w:r w:rsidR="00F131E6">
        <w:rPr>
          <w:sz w:val="24"/>
          <w:szCs w:val="24"/>
          <w:lang w:eastAsia="da-DK"/>
        </w:rPr>
        <w:t xml:space="preserve"> for Aktuel naturvidenskab.</w:t>
      </w:r>
    </w:p>
    <w:p w14:paraId="0A309476" w14:textId="0B3C5791" w:rsidR="00D9557B" w:rsidRPr="00F131E6" w:rsidRDefault="00922F64" w:rsidP="00D9557B">
      <w:pPr>
        <w:spacing w:after="0"/>
        <w:rPr>
          <w:sz w:val="24"/>
          <w:szCs w:val="24"/>
          <w:lang w:eastAsia="da-DK"/>
        </w:rPr>
      </w:pPr>
      <w:r w:rsidRPr="00F131E6">
        <w:rPr>
          <w:sz w:val="24"/>
          <w:szCs w:val="24"/>
          <w:lang w:eastAsia="da-DK"/>
        </w:rPr>
        <w:t>Primært målrettet mod</w:t>
      </w:r>
      <w:r w:rsidR="00D9557B" w:rsidRPr="00F131E6">
        <w:rPr>
          <w:sz w:val="24"/>
          <w:szCs w:val="24"/>
          <w:lang w:eastAsia="da-DK"/>
        </w:rPr>
        <w:t xml:space="preserve"> kemi A eller bioteknologi A</w:t>
      </w:r>
      <w:r w:rsidR="00CD60B0" w:rsidRPr="00F131E6">
        <w:rPr>
          <w:sz w:val="24"/>
          <w:szCs w:val="24"/>
          <w:lang w:eastAsia="da-DK"/>
        </w:rPr>
        <w:t>.</w:t>
      </w:r>
    </w:p>
    <w:p w14:paraId="04BC16E9" w14:textId="77777777" w:rsidR="00990CDF" w:rsidRPr="00F131E6" w:rsidRDefault="00990CDF" w:rsidP="00990C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3EC7AA48" w14:textId="77777777" w:rsidR="00990CDF" w:rsidRPr="00F131E6" w:rsidRDefault="00D10C1E" w:rsidP="00990C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u w:val="single"/>
          <w:lang w:eastAsia="da-DK"/>
        </w:rPr>
        <w:t>Spørgsmål til hovedteksten</w:t>
      </w: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:</w:t>
      </w:r>
    </w:p>
    <w:p w14:paraId="0CDC6A7F" w14:textId="77777777" w:rsidR="00D10C1E" w:rsidRPr="00F131E6" w:rsidRDefault="00D10C1E" w:rsidP="00990C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7EEE318C" w14:textId="77777777" w:rsidR="00990CDF" w:rsidRPr="00F131E6" w:rsidRDefault="00941FB1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Hvordan er monosakkarider opbygget</w:t>
      </w:r>
      <w:r w:rsidR="00597068" w:rsidRPr="00F131E6">
        <w:rPr>
          <w:rFonts w:eastAsia="Times New Roman" w:cs="Arial"/>
          <w:color w:val="222222"/>
          <w:sz w:val="24"/>
          <w:szCs w:val="24"/>
          <w:lang w:eastAsia="da-DK"/>
        </w:rPr>
        <w:t>?</w:t>
      </w:r>
    </w:p>
    <w:p w14:paraId="12EFB688" w14:textId="77777777" w:rsidR="00D9557B" w:rsidRPr="00F131E6" w:rsidRDefault="00D9557B" w:rsidP="00D9557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13A3DD3" w14:textId="77777777" w:rsidR="00D10C1E" w:rsidRPr="00F131E6" w:rsidRDefault="00D10C1E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Giv eks</w:t>
      </w:r>
      <w:r w:rsidR="00685727"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empler på mono- og </w:t>
      </w:r>
      <w:proofErr w:type="spellStart"/>
      <w:r w:rsidR="00685727" w:rsidRPr="00F131E6">
        <w:rPr>
          <w:rFonts w:eastAsia="Times New Roman" w:cs="Arial"/>
          <w:color w:val="222222"/>
          <w:sz w:val="24"/>
          <w:szCs w:val="24"/>
          <w:lang w:eastAsia="da-DK"/>
        </w:rPr>
        <w:t>disakkarider</w:t>
      </w:r>
      <w:proofErr w:type="spellEnd"/>
      <w:r w:rsidR="00685727" w:rsidRPr="00F131E6">
        <w:rPr>
          <w:rFonts w:eastAsia="Times New Roman" w:cs="Arial"/>
          <w:color w:val="222222"/>
          <w:sz w:val="24"/>
          <w:szCs w:val="24"/>
          <w:lang w:eastAsia="da-DK"/>
        </w:rPr>
        <w:t>.</w:t>
      </w:r>
    </w:p>
    <w:p w14:paraId="026286E5" w14:textId="77777777" w:rsidR="00D9557B" w:rsidRPr="00F131E6" w:rsidRDefault="00D9557B" w:rsidP="00D95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8DDBE5C" w14:textId="77777777" w:rsidR="00D10C1E" w:rsidRPr="00F131E6" w:rsidRDefault="00D10C1E" w:rsidP="00D10C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Hvad er definition på en glykosidbinding?</w:t>
      </w:r>
      <w:r w:rsidR="00D9557B"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 Forklar, hvorfor de to bindingstyper i nedenstående figur fra artiklen kaldes hhv. α-1,4-glykosidbing og α-1,6-glykosidbing? </w:t>
      </w:r>
    </w:p>
    <w:p w14:paraId="0DDC87A0" w14:textId="77777777" w:rsidR="00D9557B" w:rsidRPr="00F131E6" w:rsidRDefault="00D9557B" w:rsidP="00D9557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noProof/>
          <w:sz w:val="24"/>
          <w:szCs w:val="24"/>
          <w:lang w:eastAsia="da-DK"/>
        </w:rPr>
        <w:drawing>
          <wp:inline distT="0" distB="0" distL="0" distR="0" wp14:anchorId="31439FE3" wp14:editId="0A59843C">
            <wp:extent cx="1876425" cy="17335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B215" w14:textId="77777777" w:rsidR="00922F64" w:rsidRPr="00F131E6" w:rsidRDefault="00922F64" w:rsidP="00D9557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52FBA8DE" w14:textId="77777777" w:rsidR="00990CDF" w:rsidRPr="00F131E6" w:rsidRDefault="00922F64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Hvad er </w:t>
      </w:r>
      <w:r w:rsidR="00990CDF" w:rsidRPr="00F131E6">
        <w:rPr>
          <w:rFonts w:eastAsia="Times New Roman" w:cs="Arial"/>
          <w:color w:val="222222"/>
          <w:sz w:val="24"/>
          <w:szCs w:val="24"/>
          <w:lang w:eastAsia="da-DK"/>
        </w:rPr>
        <w:t>oligosakkarider</w:t>
      </w:r>
      <w:r w:rsidR="00597068" w:rsidRPr="00F131E6">
        <w:rPr>
          <w:rFonts w:eastAsia="Times New Roman" w:cs="Arial"/>
          <w:color w:val="222222"/>
          <w:sz w:val="24"/>
          <w:szCs w:val="24"/>
          <w:lang w:eastAsia="da-DK"/>
        </w:rPr>
        <w:t>?</w:t>
      </w:r>
    </w:p>
    <w:p w14:paraId="1B8A334E" w14:textId="77777777" w:rsidR="00922F64" w:rsidRPr="00F131E6" w:rsidRDefault="00922F64" w:rsidP="00922F64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FDEE4F8" w14:textId="77777777" w:rsidR="00597068" w:rsidRPr="00F131E6" w:rsidRDefault="00597068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Giv eksempler på </w:t>
      </w:r>
      <w:r w:rsidR="00685727" w:rsidRPr="00F131E6">
        <w:rPr>
          <w:rFonts w:eastAsia="Times New Roman" w:cs="Arial"/>
          <w:color w:val="222222"/>
          <w:sz w:val="24"/>
          <w:szCs w:val="24"/>
          <w:lang w:eastAsia="da-DK"/>
        </w:rPr>
        <w:t>naturligt forekommende polymere inklusiv et eksempel på en polysakkarid.</w:t>
      </w:r>
    </w:p>
    <w:p w14:paraId="4502C952" w14:textId="77777777" w:rsidR="00685727" w:rsidRPr="00F131E6" w:rsidRDefault="00685727" w:rsidP="00685727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6F236B8" w14:textId="77777777" w:rsidR="00D10C1E" w:rsidRPr="00F131E6" w:rsidRDefault="00D10C1E" w:rsidP="00D10C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Hvorfor vil man gerne kunne syntetisere oligosakkarider i laboratoriet fremfor at oprense dem fra naturlige kilder?</w:t>
      </w:r>
    </w:p>
    <w:p w14:paraId="6529E1D8" w14:textId="77777777" w:rsidR="00922F64" w:rsidRPr="00F131E6" w:rsidRDefault="00922F64" w:rsidP="00922F6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2CA13BB" w14:textId="77777777" w:rsidR="00990CDF" w:rsidRPr="00F131E6" w:rsidRDefault="00922F64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Hvilke to udfordringer er der i forhold til at binde</w:t>
      </w:r>
      <w:r w:rsidR="00990CDF"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 to monosakka</w:t>
      </w:r>
      <w:r w:rsidR="00685727" w:rsidRPr="00F131E6">
        <w:rPr>
          <w:rFonts w:eastAsia="Times New Roman" w:cs="Arial"/>
          <w:color w:val="222222"/>
          <w:sz w:val="24"/>
          <w:szCs w:val="24"/>
          <w:lang w:eastAsia="da-DK"/>
        </w:rPr>
        <w:t>rider sammen på en bestemt måde?</w:t>
      </w:r>
    </w:p>
    <w:p w14:paraId="6D63B4DD" w14:textId="77777777" w:rsidR="00685727" w:rsidRPr="00F131E6" w:rsidRDefault="00685727" w:rsidP="00922F64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251E6A83" w14:textId="77777777" w:rsidR="00990CDF" w:rsidRPr="00F131E6" w:rsidRDefault="00990CDF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Hvordan har man </w:t>
      </w:r>
      <w:r w:rsidR="004A1821" w:rsidRPr="00F131E6">
        <w:rPr>
          <w:rFonts w:eastAsia="Times New Roman" w:cs="Arial"/>
          <w:color w:val="222222"/>
          <w:sz w:val="24"/>
          <w:szCs w:val="24"/>
          <w:lang w:eastAsia="da-DK"/>
        </w:rPr>
        <w:t>traditionelt</w:t>
      </w: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 gjort for at styre </w:t>
      </w:r>
      <w:r w:rsidR="004A1821" w:rsidRPr="00F131E6">
        <w:rPr>
          <w:rFonts w:eastAsia="Times New Roman" w:cs="Arial"/>
          <w:color w:val="222222"/>
          <w:sz w:val="24"/>
          <w:szCs w:val="24"/>
          <w:lang w:eastAsia="da-DK"/>
        </w:rPr>
        <w:t>dannelsen af glykosidbindingerne</w:t>
      </w: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? Beskriv det som 3 delprocesser.</w:t>
      </w:r>
    </w:p>
    <w:p w14:paraId="1AE8F08B" w14:textId="77777777" w:rsidR="00922F64" w:rsidRPr="00F131E6" w:rsidRDefault="00922F64" w:rsidP="00922F6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7560CCE0" w14:textId="77777777" w:rsidR="00990CDF" w:rsidRPr="00F131E6" w:rsidRDefault="00990CDF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Hvilken funktion har enzymer i naturen </w:t>
      </w:r>
      <w:r w:rsidR="004A1821" w:rsidRPr="00F131E6">
        <w:rPr>
          <w:rFonts w:eastAsia="Times New Roman" w:cs="Arial"/>
          <w:color w:val="222222"/>
          <w:sz w:val="24"/>
          <w:szCs w:val="24"/>
          <w:lang w:eastAsia="da-DK"/>
        </w:rPr>
        <w:t>normalt i forbindelse med dannelse af glykosidbindinger</w:t>
      </w: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?</w:t>
      </w:r>
    </w:p>
    <w:p w14:paraId="1DA0990D" w14:textId="77777777" w:rsidR="00922F64" w:rsidRPr="00F131E6" w:rsidRDefault="00922F64" w:rsidP="00922F6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351C3BF3" w14:textId="77777777" w:rsidR="004A1821" w:rsidRPr="00F131E6" w:rsidRDefault="004A1821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Hvilken ny tilgang anvendes forskerne til at kontrollere hvilke grupper, der danner glykosidbindinger ved syntese af di- og trisakkarider.</w:t>
      </w:r>
    </w:p>
    <w:p w14:paraId="1734A3E9" w14:textId="77777777" w:rsidR="004A1821" w:rsidRPr="00F131E6" w:rsidRDefault="004A1821" w:rsidP="004A1821">
      <w:pPr>
        <w:pStyle w:val="ListParagraph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5980D1D2" w14:textId="77777777" w:rsidR="00990CDF" w:rsidRPr="00F131E6" w:rsidRDefault="004A1821" w:rsidP="00990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lastRenderedPageBreak/>
        <w:t>Der omtales tre metaller, der kan anvendes til at styre processen, hvilke</w:t>
      </w:r>
      <w:r w:rsidR="00990CDF" w:rsidRPr="00F131E6">
        <w:rPr>
          <w:rFonts w:eastAsia="Times New Roman" w:cs="Arial"/>
          <w:color w:val="222222"/>
          <w:sz w:val="24"/>
          <w:szCs w:val="24"/>
          <w:lang w:eastAsia="da-DK"/>
        </w:rPr>
        <w:t>?</w:t>
      </w: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 xml:space="preserve"> Hvad er deres fordele og ulemper?</w:t>
      </w:r>
    </w:p>
    <w:p w14:paraId="3DFE5DA0" w14:textId="77777777" w:rsidR="004A1821" w:rsidRPr="00F131E6" w:rsidRDefault="004A1821" w:rsidP="004A1821">
      <w:pPr>
        <w:pStyle w:val="ListParagraph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625A9206" w14:textId="77777777" w:rsidR="00A0079A" w:rsidRPr="00F131E6" w:rsidRDefault="00A0079A" w:rsidP="00A007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  <w:r w:rsidRPr="00F131E6">
        <w:rPr>
          <w:rFonts w:eastAsia="Times New Roman" w:cs="Arial"/>
          <w:color w:val="222222"/>
          <w:sz w:val="24"/>
          <w:szCs w:val="24"/>
          <w:lang w:eastAsia="da-DK"/>
        </w:rPr>
        <w:t>Hvilke områder ville kunne drage nytte af en optimering af syntesen af oligosakkarider?</w:t>
      </w:r>
    </w:p>
    <w:p w14:paraId="47A0D449" w14:textId="77777777" w:rsidR="00922F64" w:rsidRPr="00F131E6" w:rsidRDefault="00922F64" w:rsidP="00922F6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7FFCC1C4" w14:textId="77777777" w:rsidR="00597068" w:rsidRPr="00F131E6" w:rsidRDefault="00597068" w:rsidP="0059706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EA286D3" w14:textId="77777777" w:rsidR="00D10C1E" w:rsidRPr="00F131E6" w:rsidRDefault="00D10C1E" w:rsidP="00990C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5C1B01A0" w14:textId="77777777" w:rsidR="00D10C1E" w:rsidRPr="00F131E6" w:rsidRDefault="00D10C1E" w:rsidP="00990C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31A4114" w14:textId="0A75879F" w:rsidR="00922F64" w:rsidRPr="00F131E6" w:rsidRDefault="00922F64" w:rsidP="00922F64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rFonts w:eastAsia="Times New Roman" w:cs="Arial"/>
          <w:color w:val="00B050"/>
          <w:sz w:val="24"/>
          <w:szCs w:val="24"/>
          <w:u w:val="single"/>
          <w:lang w:eastAsia="da-DK"/>
        </w:rPr>
        <w:t>Spørgsmål til den grønne boks, side 21</w:t>
      </w: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:</w:t>
      </w:r>
    </w:p>
    <w:p w14:paraId="59E08BA4" w14:textId="77777777" w:rsidR="005C1F93" w:rsidRPr="00F131E6" w:rsidRDefault="005C1F93" w:rsidP="00922F64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</w:p>
    <w:p w14:paraId="713F4998" w14:textId="77777777" w:rsidR="00922F64" w:rsidRPr="00F131E6" w:rsidRDefault="00687F19" w:rsidP="00990CDF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noProof/>
          <w:lang w:eastAsia="da-DK"/>
        </w:rPr>
        <w:drawing>
          <wp:inline distT="0" distB="0" distL="0" distR="0" wp14:anchorId="08700C68" wp14:editId="4D98A27C">
            <wp:extent cx="6120130" cy="15849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3D01F" w14:textId="77777777" w:rsidR="005C1F93" w:rsidRPr="00F131E6" w:rsidRDefault="005C1F93" w:rsidP="005C1F9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</w:p>
    <w:p w14:paraId="23F7484D" w14:textId="3587909E" w:rsidR="00990CDF" w:rsidRPr="00F131E6" w:rsidRDefault="00990CDF" w:rsidP="00922F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Forklar</w:t>
      </w:r>
      <w:r w:rsidR="00922F64" w:rsidRPr="00F131E6">
        <w:rPr>
          <w:rFonts w:eastAsia="Times New Roman" w:cs="Arial"/>
          <w:color w:val="00B050"/>
          <w:sz w:val="24"/>
          <w:szCs w:val="24"/>
          <w:lang w:eastAsia="da-DK"/>
        </w:rPr>
        <w:t>,</w:t>
      </w: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 xml:space="preserve"> hvordan numrene 1 og 4 tildeles </w:t>
      </w:r>
      <w:proofErr w:type="spellStart"/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carbon</w:t>
      </w:r>
      <w:r w:rsidR="00687F19" w:rsidRPr="00F131E6">
        <w:rPr>
          <w:rFonts w:eastAsia="Times New Roman" w:cs="Arial"/>
          <w:color w:val="00B050"/>
          <w:sz w:val="24"/>
          <w:szCs w:val="24"/>
          <w:lang w:eastAsia="da-DK"/>
        </w:rPr>
        <w:t>atomerne</w:t>
      </w:r>
      <w:proofErr w:type="spellEnd"/>
      <w:r w:rsidR="00687F19" w:rsidRPr="00F131E6">
        <w:rPr>
          <w:rFonts w:eastAsia="Times New Roman" w:cs="Arial"/>
          <w:color w:val="00B050"/>
          <w:sz w:val="24"/>
          <w:szCs w:val="24"/>
          <w:lang w:eastAsia="da-DK"/>
        </w:rPr>
        <w:t xml:space="preserve"> i de to </w:t>
      </w: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ringe</w:t>
      </w:r>
      <w:r w:rsidR="00922F64" w:rsidRPr="00F131E6">
        <w:rPr>
          <w:rFonts w:eastAsia="Times New Roman" w:cs="Arial"/>
          <w:color w:val="00B050"/>
          <w:sz w:val="24"/>
          <w:szCs w:val="24"/>
          <w:lang w:eastAsia="da-DK"/>
        </w:rPr>
        <w:t>.</w:t>
      </w:r>
    </w:p>
    <w:p w14:paraId="609D8404" w14:textId="77777777" w:rsidR="00687F19" w:rsidRPr="00F131E6" w:rsidRDefault="00687F19" w:rsidP="00687F1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</w:p>
    <w:p w14:paraId="15DE89B0" w14:textId="77777777" w:rsidR="00990CDF" w:rsidRPr="00F131E6" w:rsidRDefault="00687F19" w:rsidP="00922F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 xml:space="preserve">På </w:t>
      </w:r>
      <w:proofErr w:type="spellStart"/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carbonringene</w:t>
      </w:r>
      <w:proofErr w:type="spellEnd"/>
      <w:r w:rsidRPr="00F131E6">
        <w:rPr>
          <w:rFonts w:eastAsia="Times New Roman" w:cs="Arial"/>
          <w:color w:val="00B050"/>
          <w:sz w:val="24"/>
          <w:szCs w:val="24"/>
          <w:lang w:eastAsia="da-DK"/>
        </w:rPr>
        <w:t xml:space="preserve"> er bundet en del -OP grupper; hvad er disse grupper?</w:t>
      </w:r>
    </w:p>
    <w:p w14:paraId="1554DE8F" w14:textId="77777777" w:rsidR="00687F19" w:rsidRPr="00F131E6" w:rsidRDefault="00687F19" w:rsidP="00687F19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</w:p>
    <w:p w14:paraId="14DCA523" w14:textId="5D6CE484" w:rsidR="00687F19" w:rsidRPr="00F131E6" w:rsidRDefault="00687F19" w:rsidP="00DA32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Der kan dannes to typer 1,4-glykosidbindinger, der kaldes α og β - hvad er forskellen på disse to?</w:t>
      </w:r>
    </w:p>
    <w:p w14:paraId="6FB7F65F" w14:textId="77777777" w:rsidR="00687F19" w:rsidRPr="00F131E6" w:rsidRDefault="00687F19" w:rsidP="00687F19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</w:p>
    <w:p w14:paraId="7F737F5D" w14:textId="77777777" w:rsidR="00687F19" w:rsidRPr="00F131E6" w:rsidRDefault="00687F19" w:rsidP="00687F19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noProof/>
          <w:lang w:eastAsia="da-DK"/>
        </w:rPr>
        <w:drawing>
          <wp:inline distT="0" distB="0" distL="0" distR="0" wp14:anchorId="739E4B6E" wp14:editId="1AC0B9BE">
            <wp:extent cx="6120130" cy="1153795"/>
            <wp:effectExtent l="0" t="0" r="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24927" w14:textId="77777777" w:rsidR="005C1F93" w:rsidRPr="00F131E6" w:rsidRDefault="005C1F93" w:rsidP="005C1F9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</w:p>
    <w:p w14:paraId="3F93518A" w14:textId="6F13FD1E" w:rsidR="004E29D7" w:rsidRPr="00F131E6" w:rsidRDefault="004E29D7" w:rsidP="00922F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Hvordan kontrollerer molybdæn reaktionen?</w:t>
      </w:r>
    </w:p>
    <w:p w14:paraId="34AE3986" w14:textId="77777777" w:rsidR="005C1F93" w:rsidRPr="00F131E6" w:rsidRDefault="005C1F93" w:rsidP="005C1F9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</w:p>
    <w:p w14:paraId="3FFC3797" w14:textId="1AE1A94A" w:rsidR="004E29D7" w:rsidRPr="00F131E6" w:rsidRDefault="004E29D7" w:rsidP="004E29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Hvilken binding dannes? Inddrag også α- og β-formen.</w:t>
      </w:r>
    </w:p>
    <w:p w14:paraId="5E284D07" w14:textId="208ADE0E" w:rsidR="005C1F93" w:rsidRPr="00F131E6" w:rsidRDefault="005C1F93" w:rsidP="005C1F93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</w:p>
    <w:p w14:paraId="07FBE749" w14:textId="77777777" w:rsidR="00687F19" w:rsidRPr="00F131E6" w:rsidRDefault="00937C67" w:rsidP="00687F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  <w:lang w:eastAsia="da-DK"/>
        </w:rPr>
      </w:pPr>
      <w:r w:rsidRPr="00F131E6">
        <w:rPr>
          <w:rFonts w:eastAsia="Times New Roman" w:cs="Arial"/>
          <w:color w:val="00B050"/>
          <w:sz w:val="24"/>
          <w:szCs w:val="24"/>
          <w:lang w:eastAsia="da-DK"/>
        </w:rPr>
        <w:t xml:space="preserve">Hvad er fordelen ved denne reaktion i forhold til reaktionen med </w:t>
      </w:r>
      <w:proofErr w:type="spellStart"/>
      <w:r w:rsidRPr="00F131E6">
        <w:rPr>
          <w:rFonts w:eastAsia="Times New Roman" w:cs="Arial"/>
          <w:color w:val="00B050"/>
          <w:sz w:val="24"/>
          <w:szCs w:val="24"/>
          <w:lang w:eastAsia="da-DK"/>
        </w:rPr>
        <w:t>promoteren</w:t>
      </w:r>
      <w:proofErr w:type="spellEnd"/>
      <w:r w:rsidR="00687F19" w:rsidRPr="00F131E6">
        <w:rPr>
          <w:rFonts w:eastAsia="Times New Roman" w:cs="Arial"/>
          <w:color w:val="00B050"/>
          <w:sz w:val="24"/>
          <w:szCs w:val="24"/>
          <w:lang w:eastAsia="da-DK"/>
        </w:rPr>
        <w:t>?</w:t>
      </w:r>
    </w:p>
    <w:p w14:paraId="65E492D1" w14:textId="77777777" w:rsidR="00922F64" w:rsidRPr="00F131E6" w:rsidRDefault="00922F64">
      <w:pPr>
        <w:rPr>
          <w:color w:val="00B050"/>
          <w:sz w:val="24"/>
          <w:szCs w:val="24"/>
        </w:rPr>
      </w:pPr>
    </w:p>
    <w:p w14:paraId="0CE137B7" w14:textId="674D59D4" w:rsidR="0032590C" w:rsidRPr="00F131E6" w:rsidRDefault="00941FB1">
      <w:pPr>
        <w:rPr>
          <w:sz w:val="24"/>
          <w:szCs w:val="24"/>
          <w:u w:val="single"/>
        </w:rPr>
      </w:pPr>
      <w:r w:rsidRPr="00F131E6">
        <w:rPr>
          <w:sz w:val="24"/>
          <w:szCs w:val="24"/>
          <w:u w:val="single"/>
        </w:rPr>
        <w:t>Forslag til emner</w:t>
      </w:r>
      <w:r w:rsidR="004F7557" w:rsidRPr="00F131E6">
        <w:rPr>
          <w:sz w:val="24"/>
          <w:szCs w:val="24"/>
          <w:u w:val="single"/>
        </w:rPr>
        <w:t>,</w:t>
      </w:r>
      <w:r w:rsidRPr="00F131E6">
        <w:rPr>
          <w:sz w:val="24"/>
          <w:szCs w:val="24"/>
          <w:u w:val="single"/>
        </w:rPr>
        <w:t xml:space="preserve"> der kan uddybes (henvender sig mest til Bioteknologi A)</w:t>
      </w:r>
    </w:p>
    <w:p w14:paraId="37232E83" w14:textId="77777777" w:rsidR="00922F64" w:rsidRPr="00F131E6" w:rsidRDefault="00922F64" w:rsidP="00941F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31E6">
        <w:rPr>
          <w:sz w:val="24"/>
          <w:szCs w:val="24"/>
        </w:rPr>
        <w:t>Glykogens opbyggelse og funktion</w:t>
      </w:r>
      <w:r w:rsidR="00941FB1" w:rsidRPr="00F131E6">
        <w:rPr>
          <w:sz w:val="24"/>
          <w:szCs w:val="24"/>
        </w:rPr>
        <w:t xml:space="preserve"> i kroppen.</w:t>
      </w:r>
    </w:p>
    <w:p w14:paraId="5BBC38EC" w14:textId="77777777" w:rsidR="00922F64" w:rsidRPr="00F131E6" w:rsidRDefault="00941FB1" w:rsidP="00941F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31E6">
        <w:rPr>
          <w:sz w:val="24"/>
          <w:szCs w:val="24"/>
        </w:rPr>
        <w:t xml:space="preserve">Enzymer; inddragelse af </w:t>
      </w:r>
      <w:proofErr w:type="spellStart"/>
      <w:r w:rsidRPr="00F131E6">
        <w:rPr>
          <w:sz w:val="24"/>
          <w:szCs w:val="24"/>
        </w:rPr>
        <w:t>gl</w:t>
      </w:r>
      <w:r w:rsidR="00687F19" w:rsidRPr="00F131E6">
        <w:rPr>
          <w:sz w:val="24"/>
          <w:szCs w:val="24"/>
        </w:rPr>
        <w:t>ukogenin</w:t>
      </w:r>
      <w:proofErr w:type="spellEnd"/>
      <w:r w:rsidR="004A1821" w:rsidRPr="00F131E6">
        <w:rPr>
          <w:sz w:val="24"/>
          <w:szCs w:val="24"/>
        </w:rPr>
        <w:t xml:space="preserve"> og/eller </w:t>
      </w:r>
      <w:proofErr w:type="spellStart"/>
      <w:r w:rsidR="004A1821" w:rsidRPr="00F131E6">
        <w:rPr>
          <w:sz w:val="24"/>
          <w:szCs w:val="24"/>
        </w:rPr>
        <w:t>glykosyl</w:t>
      </w:r>
      <w:proofErr w:type="spellEnd"/>
      <w:r w:rsidR="004A1821" w:rsidRPr="00F131E6">
        <w:rPr>
          <w:sz w:val="24"/>
          <w:szCs w:val="24"/>
        </w:rPr>
        <w:t xml:space="preserve"> transferase opbygning og funktion.</w:t>
      </w:r>
    </w:p>
    <w:p w14:paraId="5EE08DB3" w14:textId="77777777" w:rsidR="00941FB1" w:rsidRPr="00F131E6" w:rsidRDefault="00941FB1" w:rsidP="000573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31E6">
        <w:rPr>
          <w:sz w:val="24"/>
          <w:szCs w:val="24"/>
        </w:rPr>
        <w:t xml:space="preserve">Syntetisk fremstilling af </w:t>
      </w:r>
      <w:proofErr w:type="spellStart"/>
      <w:r w:rsidRPr="00F131E6">
        <w:rPr>
          <w:sz w:val="24"/>
          <w:szCs w:val="24"/>
        </w:rPr>
        <w:t>oligonucleotider</w:t>
      </w:r>
      <w:proofErr w:type="spellEnd"/>
      <w:r w:rsidR="00687F19" w:rsidRPr="00F131E6">
        <w:rPr>
          <w:sz w:val="24"/>
          <w:szCs w:val="24"/>
        </w:rPr>
        <w:t xml:space="preserve"> og peptider</w:t>
      </w:r>
      <w:r w:rsidRPr="00F131E6">
        <w:rPr>
          <w:sz w:val="24"/>
          <w:szCs w:val="24"/>
        </w:rPr>
        <w:t>;</w:t>
      </w:r>
      <w:r w:rsidR="00687F19" w:rsidRPr="00F131E6">
        <w:rPr>
          <w:sz w:val="24"/>
          <w:szCs w:val="24"/>
        </w:rPr>
        <w:t xml:space="preserve"> proces og anvendelse.</w:t>
      </w:r>
      <w:bookmarkStart w:id="0" w:name="_GoBack"/>
      <w:bookmarkEnd w:id="0"/>
    </w:p>
    <w:sectPr w:rsidR="00941FB1" w:rsidRPr="00F131E6" w:rsidSect="00F131E6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353"/>
    <w:multiLevelType w:val="hybridMultilevel"/>
    <w:tmpl w:val="D5744E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7EF4"/>
    <w:multiLevelType w:val="hybridMultilevel"/>
    <w:tmpl w:val="6B2269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65B5B"/>
    <w:multiLevelType w:val="hybridMultilevel"/>
    <w:tmpl w:val="E16EBA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C0A59"/>
    <w:multiLevelType w:val="hybridMultilevel"/>
    <w:tmpl w:val="55C4B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780"/>
    <w:multiLevelType w:val="hybridMultilevel"/>
    <w:tmpl w:val="533EE5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DF"/>
    <w:rsid w:val="0032590C"/>
    <w:rsid w:val="004A1821"/>
    <w:rsid w:val="004E29D7"/>
    <w:rsid w:val="004F7557"/>
    <w:rsid w:val="00500AF8"/>
    <w:rsid w:val="00597068"/>
    <w:rsid w:val="005C1F93"/>
    <w:rsid w:val="00685727"/>
    <w:rsid w:val="00687F19"/>
    <w:rsid w:val="00922F64"/>
    <w:rsid w:val="00937C67"/>
    <w:rsid w:val="00941FB1"/>
    <w:rsid w:val="00957F96"/>
    <w:rsid w:val="00990CDF"/>
    <w:rsid w:val="00A0079A"/>
    <w:rsid w:val="00CD60B0"/>
    <w:rsid w:val="00D10C1E"/>
    <w:rsid w:val="00D6600D"/>
    <w:rsid w:val="00D9557B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F635"/>
  <w15:chartTrackingRefBased/>
  <w15:docId w15:val="{F37AE473-2027-4266-8A29-2062720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C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90C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C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37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ktuelnaturvidenskab.dk/fileadmin/Aktuel_Naturvidenskab/nr-6/AN6-2016sukker150df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1997</Characters>
  <Application>Microsoft Office Word</Application>
  <DocSecurity>0</DocSecurity>
  <Lines>73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 (SW | ASG)</dc:creator>
  <cp:keywords/>
  <dc:description/>
  <cp:lastModifiedBy>Jørgen Dahlgaard</cp:lastModifiedBy>
  <cp:revision>3</cp:revision>
  <dcterms:created xsi:type="dcterms:W3CDTF">2017-03-07T08:32:00Z</dcterms:created>
  <dcterms:modified xsi:type="dcterms:W3CDTF">2017-03-15T15:12:00Z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