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0EA50C" w14:textId="36FA33AF" w:rsidR="001A1A9F" w:rsidRPr="00D960CE" w:rsidRDefault="00927BC3" w:rsidP="00AA402D">
      <w:pPr>
        <w:pStyle w:val="Heading1"/>
        <w:jc w:val="center"/>
        <w:rPr>
          <w:b/>
          <w:color w:val="auto"/>
          <w:sz w:val="40"/>
          <w:szCs w:val="40"/>
        </w:rPr>
      </w:pPr>
      <w:r w:rsidRPr="00D960CE">
        <w:rPr>
          <w:b/>
          <w:color w:val="auto"/>
          <w:sz w:val="40"/>
          <w:szCs w:val="40"/>
        </w:rPr>
        <w:t xml:space="preserve">Undervisningsmateriale om </w:t>
      </w:r>
      <w:r w:rsidR="00AA402D" w:rsidRPr="00D960CE">
        <w:rPr>
          <w:b/>
          <w:color w:val="auto"/>
          <w:sz w:val="40"/>
          <w:szCs w:val="40"/>
        </w:rPr>
        <w:br/>
      </w:r>
      <w:r w:rsidR="005E0523" w:rsidRPr="00D960CE">
        <w:rPr>
          <w:b/>
          <w:color w:val="auto"/>
          <w:sz w:val="40"/>
          <w:szCs w:val="40"/>
        </w:rPr>
        <w:t>økologiske tilpasninger</w:t>
      </w:r>
      <w:r w:rsidR="00D06C41" w:rsidRPr="00D960CE">
        <w:rPr>
          <w:b/>
          <w:color w:val="auto"/>
          <w:sz w:val="40"/>
          <w:szCs w:val="40"/>
        </w:rPr>
        <w:t xml:space="preserve"> og bioakkumulation</w:t>
      </w:r>
    </w:p>
    <w:p w14:paraId="44DEAF07" w14:textId="04E4C82C" w:rsidR="001A1A9F" w:rsidRPr="001A1A9F" w:rsidRDefault="001A1A9F" w:rsidP="001A1A9F">
      <w:pPr>
        <w:pStyle w:val="Heading1"/>
        <w:rPr>
          <w:color w:val="auto"/>
        </w:rPr>
      </w:pPr>
      <w:r w:rsidRPr="00AA402D">
        <w:rPr>
          <w:b/>
          <w:color w:val="auto"/>
        </w:rPr>
        <w:t>Artikel:</w:t>
      </w:r>
      <w:r w:rsidRPr="001A1A9F">
        <w:rPr>
          <w:color w:val="auto"/>
        </w:rPr>
        <w:t xml:space="preserve"> </w:t>
      </w:r>
      <w:hyperlink r:id="rId6" w:history="1">
        <w:r w:rsidR="005E0523" w:rsidRPr="003C3FF8">
          <w:rPr>
            <w:rStyle w:val="Hyperlink"/>
          </w:rPr>
          <w:t>Når vandloppen gør algen</w:t>
        </w:r>
        <w:r w:rsidR="005E0523" w:rsidRPr="003C3FF8">
          <w:rPr>
            <w:rStyle w:val="Hyperlink"/>
          </w:rPr>
          <w:t xml:space="preserve"> </w:t>
        </w:r>
        <w:r w:rsidR="005E0523" w:rsidRPr="003C3FF8">
          <w:rPr>
            <w:rStyle w:val="Hyperlink"/>
          </w:rPr>
          <w:t>giftig</w:t>
        </w:r>
      </w:hyperlink>
      <w:r w:rsidR="00D06C41">
        <w:rPr>
          <w:color w:val="auto"/>
        </w:rPr>
        <w:t>, 3/2018, s. 22-27.</w:t>
      </w:r>
    </w:p>
    <w:p w14:paraId="2DED6813" w14:textId="4B7A2783" w:rsidR="001A1A9F" w:rsidRPr="001A1A9F" w:rsidRDefault="005A4B69" w:rsidP="001A1A9F">
      <w:pPr>
        <w:pStyle w:val="Heading1"/>
        <w:rPr>
          <w:color w:val="auto"/>
        </w:rPr>
      </w:pPr>
      <w:r w:rsidRPr="00AA402D">
        <w:rPr>
          <w:b/>
          <w:color w:val="auto"/>
        </w:rPr>
        <w:t>Fag:</w:t>
      </w:r>
      <w:r>
        <w:rPr>
          <w:color w:val="auto"/>
        </w:rPr>
        <w:t xml:space="preserve"> </w:t>
      </w:r>
      <w:r w:rsidR="00927BC3">
        <w:rPr>
          <w:color w:val="auto"/>
        </w:rPr>
        <w:t>Biologi B/A</w:t>
      </w:r>
      <w:r w:rsidR="004B69FA">
        <w:rPr>
          <w:color w:val="auto"/>
        </w:rPr>
        <w:t>.</w:t>
      </w:r>
    </w:p>
    <w:p w14:paraId="07BE7427" w14:textId="41260F53" w:rsidR="00591F46" w:rsidRPr="00D960CE" w:rsidRDefault="00AA402D" w:rsidP="001A1A9F">
      <w:pPr>
        <w:pStyle w:val="Heading1"/>
        <w:rPr>
          <w:sz w:val="24"/>
          <w:szCs w:val="24"/>
        </w:rPr>
      </w:pPr>
      <w:r w:rsidRPr="00D960CE">
        <w:rPr>
          <w:color w:val="auto"/>
          <w:sz w:val="24"/>
          <w:szCs w:val="24"/>
        </w:rPr>
        <w:t xml:space="preserve">Ud arbejdet af </w:t>
      </w:r>
      <w:r w:rsidR="001A1A9F" w:rsidRPr="00D960CE">
        <w:rPr>
          <w:color w:val="auto"/>
          <w:sz w:val="24"/>
          <w:szCs w:val="24"/>
        </w:rPr>
        <w:t xml:space="preserve">Lone Als Egebo, </w:t>
      </w:r>
      <w:r w:rsidR="00E83B52" w:rsidRPr="00D960CE">
        <w:rPr>
          <w:color w:val="auto"/>
          <w:sz w:val="24"/>
          <w:szCs w:val="24"/>
        </w:rPr>
        <w:t>Ege</w:t>
      </w:r>
      <w:r w:rsidR="00AC0773" w:rsidRPr="00D960CE">
        <w:rPr>
          <w:color w:val="auto"/>
          <w:sz w:val="24"/>
          <w:szCs w:val="24"/>
        </w:rPr>
        <w:t>-</w:t>
      </w:r>
      <w:r w:rsidR="00E83B52" w:rsidRPr="00D960CE">
        <w:rPr>
          <w:color w:val="auto"/>
          <w:sz w:val="24"/>
          <w:szCs w:val="24"/>
        </w:rPr>
        <w:t>bøger</w:t>
      </w:r>
      <w:r w:rsidR="001A1A9F" w:rsidRPr="00D960CE">
        <w:rPr>
          <w:color w:val="auto"/>
          <w:sz w:val="24"/>
          <w:szCs w:val="24"/>
        </w:rPr>
        <w:t xml:space="preserve">, </w:t>
      </w:r>
      <w:r w:rsidR="009A78B1" w:rsidRPr="00D960CE">
        <w:rPr>
          <w:color w:val="auto"/>
          <w:sz w:val="24"/>
          <w:szCs w:val="24"/>
        </w:rPr>
        <w:t xml:space="preserve">december </w:t>
      </w:r>
      <w:r w:rsidR="001A1A9F" w:rsidRPr="00D960CE">
        <w:rPr>
          <w:color w:val="auto"/>
          <w:sz w:val="24"/>
          <w:szCs w:val="24"/>
        </w:rPr>
        <w:t>2018</w:t>
      </w:r>
      <w:r w:rsidR="00D960CE">
        <w:rPr>
          <w:color w:val="auto"/>
          <w:sz w:val="24"/>
          <w:szCs w:val="24"/>
        </w:rPr>
        <w:t>,</w:t>
      </w:r>
      <w:r w:rsidR="004B02E5">
        <w:rPr>
          <w:color w:val="auto"/>
          <w:sz w:val="24"/>
          <w:szCs w:val="24"/>
        </w:rPr>
        <w:t xml:space="preserve"> </w:t>
      </w:r>
      <w:r w:rsidR="00D960CE">
        <w:rPr>
          <w:color w:val="auto"/>
          <w:sz w:val="24"/>
          <w:szCs w:val="24"/>
        </w:rPr>
        <w:t>for Aktuel Naturvidenskab</w:t>
      </w:r>
    </w:p>
    <w:p w14:paraId="307AA814" w14:textId="77777777" w:rsidR="001226F1" w:rsidRDefault="001226F1" w:rsidP="001226F1"/>
    <w:p w14:paraId="6C8ECBAC" w14:textId="488240E7" w:rsidR="001226F1" w:rsidRDefault="001226F1" w:rsidP="001226F1">
      <w:pPr>
        <w:pStyle w:val="Heading2"/>
        <w:rPr>
          <w:b/>
          <w:color w:val="auto"/>
        </w:rPr>
      </w:pPr>
      <w:r w:rsidRPr="001226F1">
        <w:rPr>
          <w:b/>
          <w:color w:val="auto"/>
        </w:rPr>
        <w:t>Forarbejde</w:t>
      </w:r>
    </w:p>
    <w:p w14:paraId="3D287F78" w14:textId="041573F4" w:rsidR="008F5CDE" w:rsidRDefault="009A78B1" w:rsidP="008F5CDE">
      <w:r>
        <w:t xml:space="preserve">Artiklen kræver </w:t>
      </w:r>
      <w:r w:rsidR="00963914">
        <w:t xml:space="preserve">kendskab til </w:t>
      </w:r>
      <w:r w:rsidR="00135238">
        <w:t>stoftransport i fødekæder.</w:t>
      </w:r>
      <w:r w:rsidR="0085777D">
        <w:t xml:space="preserve"> Det er en fordel</w:t>
      </w:r>
      <w:r w:rsidR="004B094F">
        <w:t>,</w:t>
      </w:r>
      <w:r w:rsidR="0085777D">
        <w:t xml:space="preserve"> at eleverne har kendskab til grundlæggende molekylærgenetik.</w:t>
      </w:r>
      <w:bookmarkStart w:id="0" w:name="_GoBack"/>
      <w:bookmarkEnd w:id="0"/>
    </w:p>
    <w:p w14:paraId="120900BF" w14:textId="66158F3B" w:rsidR="003D5E50" w:rsidRDefault="003D5E50" w:rsidP="008F5CDE">
      <w:r>
        <w:t>Artiklen kan anvendes</w:t>
      </w:r>
      <w:r w:rsidR="009A78B1">
        <w:t xml:space="preserve"> i </w:t>
      </w:r>
      <w:r w:rsidR="00927BC3">
        <w:t>forbindelse med underv</w:t>
      </w:r>
      <w:r w:rsidR="00214423">
        <w:t xml:space="preserve">isning i økologi, hvor den </w:t>
      </w:r>
      <w:r w:rsidR="00927BC3">
        <w:t xml:space="preserve">kan belyse </w:t>
      </w:r>
      <w:r w:rsidR="00135238">
        <w:t xml:space="preserve">bioakkumulation i en </w:t>
      </w:r>
      <w:r w:rsidR="006F37BA">
        <w:t>fødekæde</w:t>
      </w:r>
      <w:r w:rsidR="00135238">
        <w:t xml:space="preserve"> </w:t>
      </w:r>
      <w:r w:rsidR="005E0523">
        <w:t>samt</w:t>
      </w:r>
      <w:r w:rsidR="00214423">
        <w:t xml:space="preserve"> organismers økologiske tilpasninger</w:t>
      </w:r>
      <w:r w:rsidR="005E0523">
        <w:t>.</w:t>
      </w:r>
    </w:p>
    <w:p w14:paraId="55A90B22" w14:textId="2E536937" w:rsidR="00135238" w:rsidRDefault="00135238" w:rsidP="00135238">
      <w:r>
        <w:t>Arbejdsspørgsmålene er organiseret således,</w:t>
      </w:r>
      <w:r w:rsidR="00D06C41">
        <w:t xml:space="preserve"> at</w:t>
      </w:r>
      <w:r>
        <w:t xml:space="preserve"> klassens elever fordeler fire indledende arbejdsspørgsmål mellem sig. Disse kan besvares </w:t>
      </w:r>
      <w:r w:rsidR="00D06C41">
        <w:t xml:space="preserve">af eleverne </w:t>
      </w:r>
      <w:r>
        <w:t>enkeltvis</w:t>
      </w:r>
      <w:r w:rsidR="00D06C41">
        <w:t>, i par</w:t>
      </w:r>
      <w:r>
        <w:t xml:space="preserve"> eller i grupper. De hurtige </w:t>
      </w:r>
      <w:r w:rsidR="00D06C41">
        <w:t xml:space="preserve">elever </w:t>
      </w:r>
      <w:r>
        <w:t>kan evt. nå at besvare flere af de fire indledende spørgsmål. Svarene præsenteres på klassen</w:t>
      </w:r>
      <w:r w:rsidR="00972FC4">
        <w:t>,</w:t>
      </w:r>
      <w:r>
        <w:t xml:space="preserve"> inden man går videre med at besvare de øvrige arbejdsspørgsmål.</w:t>
      </w:r>
    </w:p>
    <w:p w14:paraId="2F3CBF8F" w14:textId="14FBF1DF" w:rsidR="00135238" w:rsidRDefault="00135238" w:rsidP="00135238">
      <w:pPr>
        <w:pStyle w:val="Heading2"/>
        <w:rPr>
          <w:b/>
          <w:color w:val="auto"/>
        </w:rPr>
      </w:pPr>
      <w:r>
        <w:rPr>
          <w:b/>
          <w:color w:val="auto"/>
        </w:rPr>
        <w:t>Indledende arbejdsspørgsmål</w:t>
      </w:r>
    </w:p>
    <w:p w14:paraId="2228B8F4" w14:textId="095FC86F" w:rsidR="00135238" w:rsidRDefault="00AE6102" w:rsidP="00135238">
      <w:pPr>
        <w:pStyle w:val="ListParagraph"/>
        <w:numPr>
          <w:ilvl w:val="0"/>
          <w:numId w:val="3"/>
        </w:numPr>
      </w:pPr>
      <w:r w:rsidRPr="00135238"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2809EFA9" wp14:editId="74D64C89">
            <wp:simplePos x="0" y="0"/>
            <wp:positionH relativeFrom="column">
              <wp:posOffset>1789430</wp:posOffset>
            </wp:positionH>
            <wp:positionV relativeFrom="paragraph">
              <wp:posOffset>610927</wp:posOffset>
            </wp:positionV>
            <wp:extent cx="1934210" cy="1678940"/>
            <wp:effectExtent l="0" t="0" r="8890" b="0"/>
            <wp:wrapTight wrapText="bothSides">
              <wp:wrapPolygon edited="0">
                <wp:start x="0" y="0"/>
                <wp:lineTo x="0" y="21322"/>
                <wp:lineTo x="21487" y="21322"/>
                <wp:lineTo x="21487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238">
        <w:t>Undersøg ved hjælp af boksen øverst s. 2</w:t>
      </w:r>
      <w:r>
        <w:t>3 i artiklen</w:t>
      </w:r>
      <w:r w:rsidR="00D06C41">
        <w:t>,</w:t>
      </w:r>
      <w:r>
        <w:t xml:space="preserve"> samt oplysninger du selv finder, </w:t>
      </w:r>
      <w:r w:rsidR="00135238">
        <w:t>hvad der kendetegner kiselalger</w:t>
      </w:r>
      <w:r>
        <w:t>, og hvilket trofisk niveau de tilhører</w:t>
      </w:r>
      <w:r w:rsidR="00135238">
        <w:t xml:space="preserve">. Giv </w:t>
      </w:r>
      <w:r>
        <w:t>din viden videre til</w:t>
      </w:r>
      <w:r w:rsidR="00135238">
        <w:t xml:space="preserve"> resten af klassen.</w:t>
      </w:r>
    </w:p>
    <w:p w14:paraId="582256BB" w14:textId="529F3CD9" w:rsidR="00135238" w:rsidRDefault="00135238" w:rsidP="00135238"/>
    <w:p w14:paraId="6AC0BEEF" w14:textId="2E98EB76" w:rsidR="00135238" w:rsidRDefault="00135238" w:rsidP="00135238"/>
    <w:p w14:paraId="10B7DE08" w14:textId="0D7A97CF" w:rsidR="0053681F" w:rsidRDefault="0053681F" w:rsidP="00135238"/>
    <w:p w14:paraId="19D2A012" w14:textId="6C6BF4D1" w:rsidR="00135238" w:rsidRDefault="00135238" w:rsidP="00135238"/>
    <w:p w14:paraId="74E14422" w14:textId="3A98F1BD" w:rsidR="0053681F" w:rsidRDefault="00C419ED" w:rsidP="0013523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95" behindDoc="1" locked="0" layoutInCell="1" allowOverlap="1" wp14:anchorId="547A1D2F" wp14:editId="0C08DC8E">
                <wp:simplePos x="0" y="0"/>
                <wp:positionH relativeFrom="column">
                  <wp:posOffset>689610</wp:posOffset>
                </wp:positionH>
                <wp:positionV relativeFrom="paragraph">
                  <wp:posOffset>222885</wp:posOffset>
                </wp:positionV>
                <wp:extent cx="10477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207" y="20057"/>
                    <wp:lineTo x="21207" y="0"/>
                    <wp:lineTo x="0" y="0"/>
                  </wp:wrapPolygon>
                </wp:wrapTight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8D4E15" w14:textId="0CD600AB" w:rsidR="00C419ED" w:rsidRPr="00F56A74" w:rsidRDefault="00C419ED" w:rsidP="00C419E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Foto: Nina Lundholm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47A1D2F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54.3pt;margin-top:17.55pt;width:82.5pt;height:.05pt;z-index:-2516561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" stroked="f">
                <v:textbox style="mso-fit-shape-to-text:t" inset="0,0,0,0">
                  <w:txbxContent>
                    <w:p w14:paraId="528D4E15" w14:textId="0CD600AB" w:rsidR="00C419ED" w:rsidRPr="00F56A74" w:rsidRDefault="00C419ED" w:rsidP="00C419ED">
                      <w:pPr>
                        <w:pStyle w:val="Billedtekst"/>
                        <w:rPr>
                          <w:noProof/>
                        </w:rPr>
                      </w:pPr>
                      <w:r>
                        <w:t>Foto: Nina Lundholm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D12BAE4" w14:textId="17A1DA6F" w:rsidR="0053681F" w:rsidRDefault="0053681F" w:rsidP="00135238"/>
    <w:p w14:paraId="75786544" w14:textId="25766789" w:rsidR="00AE6102" w:rsidRDefault="004B094F" w:rsidP="00AE6102">
      <w:pPr>
        <w:pStyle w:val="ListParagraph"/>
        <w:numPr>
          <w:ilvl w:val="0"/>
          <w:numId w:val="3"/>
        </w:numPr>
      </w:pPr>
      <w:r w:rsidRPr="00AE6102">
        <w:rPr>
          <w:noProof/>
          <w:lang w:eastAsia="da-DK"/>
        </w:rPr>
        <w:lastRenderedPageBreak/>
        <w:drawing>
          <wp:anchor distT="0" distB="0" distL="114300" distR="114300" simplePos="0" relativeHeight="251658241" behindDoc="1" locked="0" layoutInCell="1" allowOverlap="1" wp14:anchorId="7DB2E098" wp14:editId="5AE44BC7">
            <wp:simplePos x="0" y="0"/>
            <wp:positionH relativeFrom="column">
              <wp:posOffset>1873480</wp:posOffset>
            </wp:positionH>
            <wp:positionV relativeFrom="paragraph">
              <wp:posOffset>470708</wp:posOffset>
            </wp:positionV>
            <wp:extent cx="1797959" cy="1512917"/>
            <wp:effectExtent l="0" t="0" r="0" b="0"/>
            <wp:wrapTight wrapText="bothSides">
              <wp:wrapPolygon edited="0">
                <wp:start x="0" y="0"/>
                <wp:lineTo x="0" y="21219"/>
                <wp:lineTo x="21287" y="21219"/>
                <wp:lineTo x="21287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1" cy="15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02">
        <w:t>Undersøg ved hjælp af boksen øverst s. 25 i artiklen</w:t>
      </w:r>
      <w:r w:rsidR="00D06C41">
        <w:t>,</w:t>
      </w:r>
      <w:r w:rsidR="00AE6102">
        <w:t xml:space="preserve"> samt oplysninger du selv finder, hvad der kendetegner vandlopper, og hvilket trofisk niveau de tilhører. Giv din viden videre til resten af klassen.</w:t>
      </w:r>
      <w:r w:rsidR="00AE6102" w:rsidRPr="00AE6102">
        <w:t xml:space="preserve"> </w:t>
      </w:r>
    </w:p>
    <w:p w14:paraId="5032673A" w14:textId="1BE596E5" w:rsidR="00AE6102" w:rsidRDefault="00AE6102" w:rsidP="00AE6102"/>
    <w:p w14:paraId="4CE1503B" w14:textId="06D2D30B" w:rsidR="00AE6102" w:rsidRDefault="00AE6102" w:rsidP="00AE6102"/>
    <w:p w14:paraId="0D6D60AB" w14:textId="6BA3295C" w:rsidR="00AE6102" w:rsidRDefault="00AE6102" w:rsidP="00AE6102"/>
    <w:p w14:paraId="1389C19A" w14:textId="4A6EC078" w:rsidR="00AE6102" w:rsidRDefault="00C419ED" w:rsidP="00AE6102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43" behindDoc="1" locked="0" layoutInCell="1" allowOverlap="1" wp14:anchorId="107A46B9" wp14:editId="395EDE32">
                <wp:simplePos x="0" y="0"/>
                <wp:positionH relativeFrom="column">
                  <wp:posOffset>886460</wp:posOffset>
                </wp:positionH>
                <wp:positionV relativeFrom="paragraph">
                  <wp:posOffset>198120</wp:posOffset>
                </wp:positionV>
                <wp:extent cx="9207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004" y="20057"/>
                    <wp:lineTo x="21004" y="0"/>
                    <wp:lineTo x="0" y="0"/>
                  </wp:wrapPolygon>
                </wp:wrapTight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E5C6CD" w14:textId="5DB68761" w:rsidR="00C419ED" w:rsidRPr="00750F77" w:rsidRDefault="00C419ED" w:rsidP="00C419E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Foto: Claudia Bruhn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7A46B9" id="Tekstfelt 6" o:spid="_x0000_s1027" type="#_x0000_t202" style="position:absolute;margin-left:69.8pt;margin-top:15.6pt;width:72.5pt;height:.05pt;z-index:-2516541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" stroked="f">
                <v:textbox style="mso-fit-shape-to-text:t" inset="0,0,0,0">
                  <w:txbxContent>
                    <w:p w14:paraId="31E5C6CD" w14:textId="5DB68761" w:rsidR="00C419ED" w:rsidRPr="00750F77" w:rsidRDefault="00C419ED" w:rsidP="00C419ED">
                      <w:pPr>
                        <w:pStyle w:val="Billedtekst"/>
                        <w:rPr>
                          <w:noProof/>
                        </w:rPr>
                      </w:pPr>
                      <w:r>
                        <w:t>Foto: Claudia Bruhn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E5EF130" w14:textId="7B57A05E" w:rsidR="00AE6102" w:rsidRDefault="00AE6102" w:rsidP="00AE6102"/>
    <w:p w14:paraId="408302CA" w14:textId="3BA9180A" w:rsidR="00AE6102" w:rsidRDefault="00AE6102" w:rsidP="00AE6102">
      <w:pPr>
        <w:pStyle w:val="ListParagraph"/>
        <w:numPr>
          <w:ilvl w:val="0"/>
          <w:numId w:val="3"/>
        </w:numPr>
      </w:pPr>
      <w:r>
        <w:t>Forklar om kiselalger og skaldyrsforgiftning. Tag udgangspunkt i oplysningerne i boksen s. 26 i artiklen. Find evt. selv flere oplysninger. Giv din viden videre til resten af klassen.</w:t>
      </w:r>
    </w:p>
    <w:p w14:paraId="0EE91AAA" w14:textId="0D4D965F" w:rsidR="001B6089" w:rsidRDefault="004B094F" w:rsidP="001B6089">
      <w:r w:rsidRPr="001B6089">
        <w:rPr>
          <w:noProof/>
          <w:lang w:eastAsia="da-DK"/>
        </w:rPr>
        <w:drawing>
          <wp:anchor distT="0" distB="0" distL="114300" distR="114300" simplePos="0" relativeHeight="251658242" behindDoc="1" locked="0" layoutInCell="1" allowOverlap="1" wp14:anchorId="4E2BD64B" wp14:editId="7110BA8A">
            <wp:simplePos x="0" y="0"/>
            <wp:positionH relativeFrom="column">
              <wp:posOffset>1977852</wp:posOffset>
            </wp:positionH>
            <wp:positionV relativeFrom="paragraph">
              <wp:posOffset>5080</wp:posOffset>
            </wp:positionV>
            <wp:extent cx="188595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82" y="21477"/>
                <wp:lineTo x="21382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08708" w14:textId="4FDEF51E" w:rsidR="001B6089" w:rsidRDefault="001B6089" w:rsidP="001B6089"/>
    <w:p w14:paraId="73156788" w14:textId="77777777" w:rsidR="001B6089" w:rsidRDefault="001B6089" w:rsidP="001B6089"/>
    <w:p w14:paraId="6813E16D" w14:textId="4A408062" w:rsidR="001B6089" w:rsidRDefault="001B6089" w:rsidP="001B6089"/>
    <w:p w14:paraId="0FD45A8F" w14:textId="28306B7F" w:rsidR="001B6089" w:rsidRDefault="001B6089" w:rsidP="001B6089"/>
    <w:p w14:paraId="60F7B561" w14:textId="780D3AA1" w:rsidR="001B6089" w:rsidRDefault="001B6089" w:rsidP="001B6089"/>
    <w:p w14:paraId="6263752A" w14:textId="748E81EA" w:rsidR="00AE6102" w:rsidRDefault="00C419ED" w:rsidP="001B6089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91" behindDoc="1" locked="0" layoutInCell="1" allowOverlap="1" wp14:anchorId="7CD5B040" wp14:editId="5907194F">
                <wp:simplePos x="0" y="0"/>
                <wp:positionH relativeFrom="column">
                  <wp:posOffset>295910</wp:posOffset>
                </wp:positionH>
                <wp:positionV relativeFrom="paragraph">
                  <wp:posOffset>6350</wp:posOffset>
                </wp:positionV>
                <wp:extent cx="1670050" cy="635"/>
                <wp:effectExtent l="0" t="0" r="6350" b="0"/>
                <wp:wrapTight wrapText="bothSides">
                  <wp:wrapPolygon edited="0">
                    <wp:start x="0" y="0"/>
                    <wp:lineTo x="0" y="20282"/>
                    <wp:lineTo x="21436" y="20282"/>
                    <wp:lineTo x="21436" y="0"/>
                    <wp:lineTo x="0" y="0"/>
                  </wp:wrapPolygon>
                </wp:wrapTight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B5EDD6" w14:textId="18E72EEA" w:rsidR="00C419ED" w:rsidRPr="00C419ED" w:rsidRDefault="00C419ED" w:rsidP="00C419ED">
                            <w:pPr>
                              <w:pStyle w:val="Caption"/>
                              <w:rPr>
                                <w:noProof/>
                                <w:lang w:val="en-US"/>
                              </w:rPr>
                            </w:pPr>
                            <w:proofErr w:type="spellStart"/>
                            <w:r w:rsidRPr="00C419ED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C419ED">
                              <w:rPr>
                                <w:lang w:val="en-US"/>
                              </w:rPr>
                              <w:t xml:space="preserve">: U.S. Air Force photo/Staff Sgt. Andrew </w:t>
                            </w:r>
                            <w:proofErr w:type="spellStart"/>
                            <w:r w:rsidRPr="00C419ED">
                              <w:rPr>
                                <w:lang w:val="en-US"/>
                              </w:rPr>
                              <w:t>Satran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D5B040" id="Tekstfelt 7" o:spid="_x0000_s1028" type="#_x0000_t202" style="position:absolute;margin-left:23.3pt;margin-top:.5pt;width:131.5pt;height:.05pt;z-index:-2516520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" stroked="f">
                <v:textbox style="mso-fit-shape-to-text:t" inset="0,0,0,0">
                  <w:txbxContent>
                    <w:p w14:paraId="10B5EDD6" w14:textId="18E72EEA" w:rsidR="00C419ED" w:rsidRPr="00C419ED" w:rsidRDefault="00C419ED" w:rsidP="00C419ED">
                      <w:pPr>
                        <w:pStyle w:val="Billedtekst"/>
                        <w:rPr>
                          <w:noProof/>
                          <w:lang w:val="en-US"/>
                        </w:rPr>
                      </w:pPr>
                      <w:proofErr w:type="spellStart"/>
                      <w:r w:rsidRPr="00C419ED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C419ED">
                        <w:rPr>
                          <w:lang w:val="en-US"/>
                        </w:rPr>
                        <w:t xml:space="preserve">: U.S. Air Force photo/Staff Sgt. Andrew </w:t>
                      </w:r>
                      <w:proofErr w:type="spellStart"/>
                      <w:r w:rsidRPr="00C419ED">
                        <w:rPr>
                          <w:lang w:val="en-US"/>
                        </w:rPr>
                        <w:t>Satran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4B81BD" w14:textId="5733A464" w:rsidR="001B6089" w:rsidRDefault="001B6089" w:rsidP="001B6089"/>
    <w:p w14:paraId="2479C2E2" w14:textId="437C0097" w:rsidR="00FE10E1" w:rsidRDefault="001B6089" w:rsidP="00135238">
      <w:pPr>
        <w:pStyle w:val="ListParagraph"/>
        <w:numPr>
          <w:ilvl w:val="0"/>
          <w:numId w:val="3"/>
        </w:numPr>
      </w:pPr>
      <w:r>
        <w:t>Spørgsmål til de kemi</w:t>
      </w:r>
      <w:r w:rsidR="00D06C41">
        <w:t>-</w:t>
      </w:r>
      <w:r>
        <w:t>nørdede</w:t>
      </w:r>
      <w:r w:rsidR="00AC05A5">
        <w:t xml:space="preserve"> biologielever</w:t>
      </w:r>
      <w:r>
        <w:t xml:space="preserve">: </w:t>
      </w:r>
    </w:p>
    <w:p w14:paraId="488D9D60" w14:textId="45ED2BBA" w:rsidR="00135238" w:rsidRDefault="00FE10E1" w:rsidP="00FE10E1">
      <w:pPr>
        <w:pStyle w:val="ListParagraph"/>
      </w:pPr>
      <w:r>
        <w:t xml:space="preserve">Nedenstående figur viser den kemiske struktur af nervegiften </w:t>
      </w:r>
      <w:proofErr w:type="spellStart"/>
      <w:r>
        <w:t>domoinsyre</w:t>
      </w:r>
      <w:proofErr w:type="spellEnd"/>
      <w:r>
        <w:t xml:space="preserve">, der </w:t>
      </w:r>
      <w:r w:rsidR="0067098D">
        <w:t>udskilles af</w:t>
      </w:r>
      <w:r>
        <w:t xml:space="preserve"> giftige kiselalger. Angiv antallet af carboxylsyregrupper i molekylet. Forklar hvorfor stoffet betegnes som en aminosyre.</w:t>
      </w:r>
      <w:r w:rsidR="00D9532A">
        <w:t xml:space="preserve"> </w:t>
      </w:r>
      <w:r w:rsidR="00AC05A5">
        <w:t>Forklar hvorfor stoffet er mere opløseligt i vand end i olie. Giv din viden videre til resten af klassen.</w:t>
      </w:r>
    </w:p>
    <w:p w14:paraId="556E185F" w14:textId="118E73C0" w:rsidR="005452BB" w:rsidRDefault="00D9532A" w:rsidP="005452BB">
      <w:r>
        <w:rPr>
          <w:noProof/>
          <w:lang w:eastAsia="da-DK"/>
        </w:rPr>
        <w:drawing>
          <wp:anchor distT="0" distB="0" distL="114300" distR="114300" simplePos="0" relativeHeight="251658244" behindDoc="1" locked="0" layoutInCell="1" allowOverlap="1" wp14:anchorId="0E36C5C8" wp14:editId="0950C2CF">
            <wp:simplePos x="0" y="0"/>
            <wp:positionH relativeFrom="column">
              <wp:posOffset>1584268</wp:posOffset>
            </wp:positionH>
            <wp:positionV relativeFrom="paragraph">
              <wp:posOffset>6985</wp:posOffset>
            </wp:positionV>
            <wp:extent cx="276860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402" y="21326"/>
                <wp:lineTo x="21402" y="0"/>
                <wp:lineTo x="0" y="0"/>
              </wp:wrapPolygon>
            </wp:wrapTight>
            <wp:docPr id="11" name="Billede 11" descr="https://pubchem.ncbi.nlm.nih.gov/image/imagefly.cgi?cid=5282253&amp;width=500&amp;height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ubchem.ncbi.nlm.nih.gov/image/imagefly.cgi?cid=5282253&amp;width=500&amp;height=5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0" b="21733"/>
                    <a:stretch/>
                  </pic:blipFill>
                  <pic:spPr bwMode="auto">
                    <a:xfrm>
                      <a:off x="0" y="0"/>
                      <a:ext cx="276860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54A9D0" w14:textId="5FBFABF4" w:rsidR="005452BB" w:rsidRDefault="005452BB" w:rsidP="005452BB"/>
    <w:p w14:paraId="22EB1FA9" w14:textId="4E690579" w:rsidR="00D9532A" w:rsidRDefault="00D9532A" w:rsidP="005452BB"/>
    <w:p w14:paraId="2E03CA66" w14:textId="627883EB" w:rsidR="00D9532A" w:rsidRDefault="00D9532A" w:rsidP="005452BB"/>
    <w:p w14:paraId="4469B88B" w14:textId="26D99519" w:rsidR="00D9532A" w:rsidRDefault="00D9532A" w:rsidP="005452BB"/>
    <w:p w14:paraId="0439A971" w14:textId="3C009DB9" w:rsidR="00D9532A" w:rsidRDefault="00D9532A" w:rsidP="005452B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5C18C31" wp14:editId="537E445F">
                <wp:simplePos x="0" y="0"/>
                <wp:positionH relativeFrom="column">
                  <wp:posOffset>505460</wp:posOffset>
                </wp:positionH>
                <wp:positionV relativeFrom="paragraph">
                  <wp:posOffset>254635</wp:posOffset>
                </wp:positionV>
                <wp:extent cx="2096135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397" y="19440"/>
                    <wp:lineTo x="21397" y="0"/>
                    <wp:lineTo x="0" y="0"/>
                  </wp:wrapPolygon>
                </wp:wrapTight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F4DFC2" w14:textId="689DDAC2" w:rsidR="007B1D01" w:rsidRPr="00D9532A" w:rsidRDefault="007B1D01" w:rsidP="00D9532A">
                            <w:pPr>
                              <w:pStyle w:val="Caption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9532A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Domoinsyre</w:t>
                            </w:r>
                            <w:proofErr w:type="spellEnd"/>
                            <w:r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532A">
                              <w:rPr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https://pubchem.ncbi.nlm.nih.gov/compound/domoic_acid#section=Tophttps://pubchem.ncbi.nlm.nih.gov/compound/domoic_acid#section=Tophttps://pubchem.ncbi.nlm.nih.gov/compound/domoic_acid#section=Tophttps://pubchem.ncbi.nlm.nih.gov/compound/domoic_acid#section=Top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type w14:anchorId="55C18C3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39.8pt;margin-top:20.05pt;width:165.05pt;height:15pt;z-index:-2516582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" stroked="f">
                <v:textbox inset="0,0,0,0">
                  <w:txbxContent>
                    <w:p w14:paraId="10F4DFC2" w14:textId="689DDAC2" w:rsidR="007B1D01" w:rsidRPr="00D9532A" w:rsidRDefault="007B1D01" w:rsidP="00D9532A">
                      <w:pPr>
                        <w:pStyle w:val="Billedtekst"/>
                        <w:jc w:val="center"/>
                        <w:rPr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D9532A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Domoinsyre</w:t>
                      </w:r>
                      <w:proofErr w:type="spellEnd"/>
                      <w:r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D9532A">
                        <w:rPr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https://pubchem.ncbi.nlm.nih.gov/compound/domoic_acid#section=Tophttps://pubchem.ncbi.nlm.nih.gov/compound/domoic_acid#section=Tophttps://pubchem.ncbi.nlm.nih.gov/compound/domoic_acid#section=Tophttps://pubchem.ncbi.nlm.nih.gov/compound/domoic_acid#section=Top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4B4C2B" w14:textId="7E4519ED" w:rsidR="005452BB" w:rsidRDefault="005452BB" w:rsidP="005452BB"/>
    <w:p w14:paraId="5AE84948" w14:textId="2A1C89E0" w:rsidR="005452BB" w:rsidRDefault="00D9532A" w:rsidP="004B094F">
      <w:pPr>
        <w:ind w:firstLine="360"/>
        <w:jc w:val="center"/>
      </w:pPr>
      <w:r>
        <w:t xml:space="preserve">Kilde: </w:t>
      </w:r>
      <w:hyperlink r:id="rId11" w:anchor="section=Top" w:history="1">
        <w:r w:rsidRPr="00253B22">
          <w:rPr>
            <w:rStyle w:val="Hyperlink"/>
          </w:rPr>
          <w:t>https://pubchem.ncbi.nlm.nih.gov/compound/domoic_acid#section=Top</w:t>
        </w:r>
      </w:hyperlink>
    </w:p>
    <w:p w14:paraId="22EFC00F" w14:textId="77777777" w:rsidR="004B094F" w:rsidRDefault="004B094F" w:rsidP="001A1A9F">
      <w:pPr>
        <w:pStyle w:val="Heading2"/>
        <w:rPr>
          <w:b/>
          <w:color w:val="auto"/>
        </w:rPr>
      </w:pPr>
    </w:p>
    <w:p w14:paraId="59A15C13" w14:textId="77777777" w:rsidR="004B094F" w:rsidRDefault="004B094F" w:rsidP="001A1A9F">
      <w:pPr>
        <w:pStyle w:val="Heading2"/>
        <w:rPr>
          <w:b/>
          <w:color w:val="auto"/>
        </w:rPr>
      </w:pPr>
    </w:p>
    <w:p w14:paraId="440D6FC2" w14:textId="62A7C79A" w:rsidR="001A1A9F" w:rsidRDefault="00AC05A5" w:rsidP="004B094F">
      <w:pPr>
        <w:pStyle w:val="Heading2"/>
        <w:spacing w:after="240"/>
        <w:rPr>
          <w:b/>
          <w:color w:val="auto"/>
        </w:rPr>
      </w:pPr>
      <w:r>
        <w:rPr>
          <w:b/>
          <w:color w:val="auto"/>
        </w:rPr>
        <w:t>Øvrige a</w:t>
      </w:r>
      <w:r w:rsidR="001A1A9F" w:rsidRPr="001A1A9F">
        <w:rPr>
          <w:b/>
          <w:color w:val="auto"/>
        </w:rPr>
        <w:t>rbejdsspørgsmål</w:t>
      </w:r>
    </w:p>
    <w:p w14:paraId="34228551" w14:textId="29F9F3D8" w:rsidR="00774263" w:rsidRDefault="00AC05A5" w:rsidP="00AC05A5">
      <w:pPr>
        <w:pStyle w:val="ListParagraph"/>
        <w:numPr>
          <w:ilvl w:val="0"/>
          <w:numId w:val="3"/>
        </w:numPr>
      </w:pPr>
      <w:r>
        <w:t>Nævn to dyregrupper</w:t>
      </w:r>
      <w:r w:rsidR="003D0BD9">
        <w:t>,</w:t>
      </w:r>
      <w:r>
        <w:t xml:space="preserve"> som lever af kiselalger</w:t>
      </w:r>
      <w:r w:rsidR="00F4785D">
        <w:t>.</w:t>
      </w:r>
    </w:p>
    <w:p w14:paraId="72A3E305" w14:textId="31D1E4C8" w:rsidR="00F4785D" w:rsidRDefault="00F4785D" w:rsidP="00AC05A5">
      <w:pPr>
        <w:pStyle w:val="ListParagraph"/>
        <w:numPr>
          <w:ilvl w:val="0"/>
          <w:numId w:val="3"/>
        </w:numPr>
      </w:pPr>
      <w:r>
        <w:t>Hvor i verdenshavene findes der især kiselalger, og hvor stor en andel af den globale primærproduktion er de ansvarlige for?</w:t>
      </w:r>
    </w:p>
    <w:p w14:paraId="07713D43" w14:textId="77777777" w:rsidR="0067098D" w:rsidRDefault="0067098D" w:rsidP="0067098D">
      <w:pPr>
        <w:pStyle w:val="ListParagraph"/>
        <w:numPr>
          <w:ilvl w:val="0"/>
          <w:numId w:val="3"/>
        </w:numPr>
      </w:pPr>
      <w:r>
        <w:t>Hvad kaldes de signalstoffer, som planteædende vandlopper udskiller?</w:t>
      </w:r>
    </w:p>
    <w:p w14:paraId="5C42ACDD" w14:textId="36B36526" w:rsidR="00F4785D" w:rsidRDefault="00F4785D" w:rsidP="00AC05A5">
      <w:pPr>
        <w:pStyle w:val="ListParagraph"/>
        <w:numPr>
          <w:ilvl w:val="0"/>
          <w:numId w:val="3"/>
        </w:numPr>
      </w:pPr>
      <w:r>
        <w:t>Hvilken hypotese har forskerne om årsagen til</w:t>
      </w:r>
      <w:r w:rsidR="00294CDC">
        <w:t>,</w:t>
      </w:r>
      <w:r>
        <w:t xml:space="preserve"> at kiselalger udskiller giftstoffer som </w:t>
      </w:r>
      <w:proofErr w:type="spellStart"/>
      <w:r>
        <w:t>domoinsyre</w:t>
      </w:r>
      <w:proofErr w:type="spellEnd"/>
      <w:r>
        <w:t>?</w:t>
      </w:r>
    </w:p>
    <w:p w14:paraId="662CA55D" w14:textId="142800A8" w:rsidR="00F4785D" w:rsidRDefault="00F4785D" w:rsidP="00AC05A5">
      <w:pPr>
        <w:pStyle w:val="ListParagraph"/>
        <w:numPr>
          <w:ilvl w:val="0"/>
          <w:numId w:val="3"/>
        </w:numPr>
      </w:pPr>
      <w:r>
        <w:t>Forklar ved hjælp af nedenstående figur, som også er vist s. 24 i artiklen, forskernes forsøgsdesign til test af deres hy</w:t>
      </w:r>
      <w:r w:rsidR="00D06C41">
        <w:t>potese.</w:t>
      </w:r>
    </w:p>
    <w:p w14:paraId="349817C4" w14:textId="71FE9279" w:rsidR="00F4785D" w:rsidRDefault="00F4785D" w:rsidP="00F4785D">
      <w:pPr>
        <w:pStyle w:val="ListParagraph"/>
      </w:pPr>
      <w:r w:rsidRPr="00F4785D">
        <w:rPr>
          <w:noProof/>
          <w:lang w:eastAsia="da-DK"/>
        </w:rPr>
        <w:drawing>
          <wp:inline distT="0" distB="0" distL="0" distR="0" wp14:anchorId="493636F3" wp14:editId="38FE5C74">
            <wp:extent cx="3346450" cy="2382055"/>
            <wp:effectExtent l="0" t="0" r="635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68" cy="24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618E7" w14:textId="77777777" w:rsidR="004B094F" w:rsidRDefault="004B094F" w:rsidP="00F4785D">
      <w:pPr>
        <w:pStyle w:val="ListParagraph"/>
      </w:pPr>
    </w:p>
    <w:p w14:paraId="0E008C7B" w14:textId="066D4920" w:rsidR="00F4785D" w:rsidRDefault="00F4785D" w:rsidP="00F4785D">
      <w:pPr>
        <w:pStyle w:val="ListParagraph"/>
        <w:numPr>
          <w:ilvl w:val="0"/>
          <w:numId w:val="3"/>
        </w:numPr>
      </w:pPr>
      <w:r>
        <w:t>Forklar resultaterne af deres eksperiment</w:t>
      </w:r>
      <w:r w:rsidR="00294CDC">
        <w:t>, vist i nedenstå</w:t>
      </w:r>
      <w:r w:rsidR="00D06C41">
        <w:t>ende figur fra s. 24 i artiklen.</w:t>
      </w:r>
    </w:p>
    <w:p w14:paraId="20CCBDFB" w14:textId="0DA4D13D" w:rsidR="00294CDC" w:rsidRDefault="00294CDC" w:rsidP="00294CDC">
      <w:r w:rsidRPr="00294CDC">
        <w:rPr>
          <w:noProof/>
          <w:lang w:eastAsia="da-DK"/>
        </w:rPr>
        <w:drawing>
          <wp:anchor distT="0" distB="0" distL="114300" distR="114300" simplePos="0" relativeHeight="251658245" behindDoc="1" locked="0" layoutInCell="1" allowOverlap="1" wp14:anchorId="2E70E641" wp14:editId="30827721">
            <wp:simplePos x="0" y="0"/>
            <wp:positionH relativeFrom="column">
              <wp:posOffset>530860</wp:posOffset>
            </wp:positionH>
            <wp:positionV relativeFrom="paragraph">
              <wp:posOffset>4445</wp:posOffset>
            </wp:positionV>
            <wp:extent cx="3302000" cy="1848485"/>
            <wp:effectExtent l="0" t="0" r="0" b="0"/>
            <wp:wrapTight wrapText="bothSides">
              <wp:wrapPolygon edited="0">
                <wp:start x="0" y="0"/>
                <wp:lineTo x="0" y="21370"/>
                <wp:lineTo x="21434" y="21370"/>
                <wp:lineTo x="21434" y="0"/>
                <wp:lineTo x="0" y="0"/>
              </wp:wrapPolygon>
            </wp:wrapTight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A50EB" w14:textId="11DF21BD" w:rsidR="00294CDC" w:rsidRDefault="00294CDC" w:rsidP="00294CDC"/>
    <w:p w14:paraId="381E0562" w14:textId="72C16381" w:rsidR="00294CDC" w:rsidRDefault="00294CDC" w:rsidP="00294CDC"/>
    <w:p w14:paraId="00134314" w14:textId="7E010970" w:rsidR="00294CDC" w:rsidRDefault="00294CDC" w:rsidP="00294CDC"/>
    <w:p w14:paraId="08D41038" w14:textId="4A7EDF47" w:rsidR="00294CDC" w:rsidRDefault="00294CDC" w:rsidP="00294CDC"/>
    <w:p w14:paraId="004883B5" w14:textId="112D9C25" w:rsidR="00294CDC" w:rsidRDefault="00294CDC" w:rsidP="00294CDC"/>
    <w:p w14:paraId="1DCBEE4B" w14:textId="33816539" w:rsidR="00294CDC" w:rsidRDefault="00294CDC" w:rsidP="00294CDC"/>
    <w:p w14:paraId="06151B78" w14:textId="5DADF111" w:rsidR="00294CDC" w:rsidRDefault="00294CDC" w:rsidP="00294CDC">
      <w:pPr>
        <w:pStyle w:val="ListParagraph"/>
        <w:numPr>
          <w:ilvl w:val="0"/>
          <w:numId w:val="3"/>
        </w:numPr>
      </w:pPr>
      <w:r>
        <w:t>Hvilke kontrolforsøg udførte forskerne, og hvorfor er disse forsøg vigtige?</w:t>
      </w:r>
    </w:p>
    <w:p w14:paraId="0D822B7C" w14:textId="4005A790" w:rsidR="00294CDC" w:rsidRDefault="00294CDC" w:rsidP="00294CDC">
      <w:pPr>
        <w:pStyle w:val="ListParagraph"/>
        <w:numPr>
          <w:ilvl w:val="0"/>
          <w:numId w:val="3"/>
        </w:numPr>
      </w:pPr>
      <w:r>
        <w:t>F</w:t>
      </w:r>
      <w:r w:rsidR="0067098D">
        <w:t xml:space="preserve">orskerne undersøgte også </w:t>
      </w:r>
      <w:r>
        <w:t xml:space="preserve">kiselalgers produktion af </w:t>
      </w:r>
      <w:proofErr w:type="spellStart"/>
      <w:r>
        <w:t>domoinsyre</w:t>
      </w:r>
      <w:proofErr w:type="spellEnd"/>
      <w:r>
        <w:t xml:space="preserve"> i relation til </w:t>
      </w:r>
      <w:r w:rsidR="001B1B1F">
        <w:t xml:space="preserve">koncentrationen af </w:t>
      </w:r>
      <w:r>
        <w:t>vandloppers</w:t>
      </w:r>
      <w:r w:rsidR="001B1B1F">
        <w:t xml:space="preserve"> udskillelse af </w:t>
      </w:r>
      <w:proofErr w:type="spellStart"/>
      <w:r w:rsidR="001B1B1F">
        <w:t>copepodamider</w:t>
      </w:r>
      <w:proofErr w:type="spellEnd"/>
      <w:r w:rsidR="001B1B1F">
        <w:t>. Resultatet af disse forsøg er vist i nedenstående figur fra s. 24 i artiklen. Forklar den faglige baggrund for disse resultater.</w:t>
      </w:r>
    </w:p>
    <w:p w14:paraId="2473EFE8" w14:textId="33FA1867" w:rsidR="004B094F" w:rsidRDefault="004B094F" w:rsidP="004B094F">
      <w:pPr>
        <w:pStyle w:val="ListParagraph"/>
      </w:pPr>
      <w:r w:rsidRPr="001B1B1F">
        <w:rPr>
          <w:noProof/>
          <w:lang w:eastAsia="da-DK"/>
        </w:rPr>
        <w:lastRenderedPageBreak/>
        <w:drawing>
          <wp:anchor distT="0" distB="0" distL="114300" distR="114300" simplePos="0" relativeHeight="251658246" behindDoc="1" locked="0" layoutInCell="1" allowOverlap="1" wp14:anchorId="2B0DDD93" wp14:editId="5B844DDB">
            <wp:simplePos x="0" y="0"/>
            <wp:positionH relativeFrom="column">
              <wp:posOffset>619760</wp:posOffset>
            </wp:positionH>
            <wp:positionV relativeFrom="paragraph">
              <wp:posOffset>207645</wp:posOffset>
            </wp:positionV>
            <wp:extent cx="32448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31" y="21441"/>
                <wp:lineTo x="21431" y="0"/>
                <wp:lineTo x="0" y="0"/>
              </wp:wrapPolygon>
            </wp:wrapTight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/>
                    <a:stretch/>
                  </pic:blipFill>
                  <pic:spPr bwMode="auto">
                    <a:xfrm>
                      <a:off x="0" y="0"/>
                      <a:ext cx="3244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0FF20" w14:textId="2550558B" w:rsidR="0067098D" w:rsidRDefault="0067098D" w:rsidP="0067098D"/>
    <w:p w14:paraId="15EE6BE6" w14:textId="37B3085F" w:rsidR="0067098D" w:rsidRDefault="0067098D" w:rsidP="0067098D"/>
    <w:p w14:paraId="6A55005F" w14:textId="05C6F8D6" w:rsidR="0067098D" w:rsidRDefault="0067098D" w:rsidP="0067098D"/>
    <w:p w14:paraId="3D44E323" w14:textId="16CA94CD" w:rsidR="0067098D" w:rsidRDefault="0067098D" w:rsidP="0067098D"/>
    <w:p w14:paraId="74BB4334" w14:textId="4F0E0DB6" w:rsidR="0067098D" w:rsidRDefault="0067098D" w:rsidP="0067098D"/>
    <w:p w14:paraId="6930E7A4" w14:textId="14336755" w:rsidR="0067098D" w:rsidRDefault="0067098D" w:rsidP="0067098D"/>
    <w:p w14:paraId="130FD8CF" w14:textId="61FD4820" w:rsidR="0067098D" w:rsidRDefault="0067098D" w:rsidP="0067098D"/>
    <w:p w14:paraId="4CC4E60A" w14:textId="38B9F57C" w:rsidR="0067098D" w:rsidRDefault="0067098D" w:rsidP="0067098D"/>
    <w:p w14:paraId="510B6672" w14:textId="3D65F96F" w:rsidR="0067098D" w:rsidRDefault="0067098D" w:rsidP="0067098D"/>
    <w:p w14:paraId="0C1EDEE2" w14:textId="77777777" w:rsidR="0067098D" w:rsidRDefault="0067098D" w:rsidP="0067098D"/>
    <w:p w14:paraId="7CA154ED" w14:textId="5764FB87" w:rsidR="0067098D" w:rsidRDefault="0067098D" w:rsidP="00294CDC">
      <w:pPr>
        <w:pStyle w:val="ListParagraph"/>
        <w:numPr>
          <w:ilvl w:val="0"/>
          <w:numId w:val="3"/>
        </w:numPr>
      </w:pPr>
      <w:r>
        <w:t>Forklar hvilke andre forsvarsmekanismer end udskillelse af giftstoffer, kiselalger kan have.</w:t>
      </w:r>
    </w:p>
    <w:p w14:paraId="58124FF2" w14:textId="29B1805C" w:rsidR="0067098D" w:rsidRDefault="0085777D" w:rsidP="00294CDC">
      <w:pPr>
        <w:pStyle w:val="ListParagraph"/>
        <w:numPr>
          <w:ilvl w:val="0"/>
          <w:numId w:val="3"/>
        </w:numPr>
      </w:pPr>
      <w:r>
        <w:t>Forklar hvilke</w:t>
      </w:r>
      <w:r w:rsidR="0067098D">
        <w:t xml:space="preserve"> </w:t>
      </w:r>
      <w:r>
        <w:t xml:space="preserve">observerede </w:t>
      </w:r>
      <w:r w:rsidR="0067098D">
        <w:t>effekt</w:t>
      </w:r>
      <w:r>
        <w:t>er</w:t>
      </w:r>
      <w:r w:rsidR="0067098D">
        <w:t xml:space="preserve"> </w:t>
      </w:r>
      <w:proofErr w:type="spellStart"/>
      <w:r w:rsidR="0067098D">
        <w:t>domoinsyre</w:t>
      </w:r>
      <w:proofErr w:type="spellEnd"/>
      <w:r w:rsidR="0067098D">
        <w:t xml:space="preserve"> har på græsædende vandlopper på kort og på lang sigt.</w:t>
      </w:r>
    </w:p>
    <w:p w14:paraId="19961BEC" w14:textId="1E0459E6" w:rsidR="0085777D" w:rsidRDefault="0085777D" w:rsidP="00294CDC">
      <w:pPr>
        <w:pStyle w:val="ListParagraph"/>
        <w:numPr>
          <w:ilvl w:val="0"/>
          <w:numId w:val="3"/>
        </w:numPr>
      </w:pPr>
      <w:r>
        <w:t xml:space="preserve">Forklar hvilke </w:t>
      </w:r>
      <w:proofErr w:type="spellStart"/>
      <w:r>
        <w:t>genregulatoriske</w:t>
      </w:r>
      <w:proofErr w:type="spellEnd"/>
      <w:r>
        <w:t xml:space="preserve"> (</w:t>
      </w:r>
      <w:proofErr w:type="spellStart"/>
      <w:r>
        <w:t>epigenetiske</w:t>
      </w:r>
      <w:proofErr w:type="spellEnd"/>
      <w:r>
        <w:t xml:space="preserve">) effekter </w:t>
      </w:r>
      <w:proofErr w:type="spellStart"/>
      <w:r>
        <w:t>domoinsyre</w:t>
      </w:r>
      <w:proofErr w:type="spellEnd"/>
      <w:r>
        <w:t xml:space="preserve"> har på vandloppernes genom.</w:t>
      </w:r>
    </w:p>
    <w:p w14:paraId="27F9A054" w14:textId="42982D2C" w:rsidR="0085777D" w:rsidRDefault="0085777D" w:rsidP="00294CDC">
      <w:pPr>
        <w:pStyle w:val="ListParagraph"/>
        <w:numPr>
          <w:ilvl w:val="0"/>
          <w:numId w:val="3"/>
        </w:numPr>
      </w:pPr>
      <w:r>
        <w:t xml:space="preserve">Forklar hvilke </w:t>
      </w:r>
      <w:proofErr w:type="spellStart"/>
      <w:r>
        <w:t>epigenetiske</w:t>
      </w:r>
      <w:proofErr w:type="spellEnd"/>
      <w:r>
        <w:t xml:space="preserve"> effekter tilstedeværelse af græsædende vandlopper har på de giftproducerende kiselalgers genom.</w:t>
      </w:r>
    </w:p>
    <w:p w14:paraId="6309C32E" w14:textId="5B5DE445" w:rsidR="00906220" w:rsidRDefault="00906220" w:rsidP="00294CDC">
      <w:pPr>
        <w:pStyle w:val="ListParagraph"/>
        <w:numPr>
          <w:ilvl w:val="0"/>
          <w:numId w:val="3"/>
        </w:numPr>
      </w:pPr>
      <w:r>
        <w:t>Forklar hvilken effekt de giftudskillende kiselalger kan have på de fødekæder</w:t>
      </w:r>
      <w:r w:rsidR="007B1D01">
        <w:t>,</w:t>
      </w:r>
      <w:r>
        <w:t xml:space="preserve"> de udgør basis for.</w:t>
      </w:r>
    </w:p>
    <w:p w14:paraId="0EE08602" w14:textId="12069912" w:rsidR="00906220" w:rsidRDefault="00906220" w:rsidP="00294CDC">
      <w:pPr>
        <w:pStyle w:val="ListParagraph"/>
        <w:numPr>
          <w:ilvl w:val="0"/>
          <w:numId w:val="3"/>
        </w:numPr>
      </w:pPr>
      <w:r>
        <w:t>Hvilken effekt frygter man at smeltning af is i Arktis på grund af global opvarmning har for kiselalgers vækstbetingelser og dermed for de fødekæder</w:t>
      </w:r>
      <w:r w:rsidR="007B1D01">
        <w:t>,</w:t>
      </w:r>
      <w:r>
        <w:t xml:space="preserve"> som de udgør basis for?</w:t>
      </w:r>
    </w:p>
    <w:p w14:paraId="26F398C7" w14:textId="6C4C6071" w:rsidR="00906220" w:rsidRDefault="00906220" w:rsidP="00294CDC">
      <w:pPr>
        <w:pStyle w:val="ListParagraph"/>
        <w:numPr>
          <w:ilvl w:val="0"/>
          <w:numId w:val="3"/>
        </w:numPr>
      </w:pPr>
      <w:r>
        <w:t>Hvilke konsekvenser kan denne effekt have for det grønlandske samfund?</w:t>
      </w:r>
    </w:p>
    <w:p w14:paraId="38201F90" w14:textId="36448297" w:rsidR="0067098D" w:rsidRDefault="0067098D" w:rsidP="0067098D"/>
    <w:p w14:paraId="1E5959A8" w14:textId="53B510EB" w:rsidR="009E1ED8" w:rsidRDefault="009E1ED8" w:rsidP="009E1ED8">
      <w:pPr>
        <w:pStyle w:val="Heading2"/>
        <w:rPr>
          <w:b/>
          <w:color w:val="auto"/>
        </w:rPr>
      </w:pPr>
      <w:r w:rsidRPr="00D21628">
        <w:rPr>
          <w:b/>
          <w:color w:val="auto"/>
        </w:rPr>
        <w:t xml:space="preserve">Supplerende </w:t>
      </w:r>
      <w:r w:rsidR="005F1A88" w:rsidRPr="00D21628">
        <w:rPr>
          <w:b/>
          <w:color w:val="auto"/>
        </w:rPr>
        <w:t>arbejdsopgave</w:t>
      </w:r>
      <w:r w:rsidR="003A4534" w:rsidRPr="00D21628">
        <w:rPr>
          <w:b/>
          <w:color w:val="auto"/>
        </w:rPr>
        <w:t xml:space="preserve">r </w:t>
      </w:r>
    </w:p>
    <w:p w14:paraId="73A8FC41" w14:textId="28CC2EFA" w:rsidR="00E31513" w:rsidRDefault="00D521B4" w:rsidP="004B094F">
      <w:pPr>
        <w:spacing w:after="0"/>
        <w:rPr>
          <w:b/>
        </w:rPr>
      </w:pPr>
      <w:proofErr w:type="spellStart"/>
      <w:r>
        <w:rPr>
          <w:b/>
        </w:rPr>
        <w:t>Copepodamider</w:t>
      </w:r>
      <w:proofErr w:type="spellEnd"/>
    </w:p>
    <w:p w14:paraId="3C32FB6C" w14:textId="4037C873" w:rsidR="00D521B4" w:rsidRDefault="00D521B4" w:rsidP="00E31513">
      <w:r>
        <w:t>No</w:t>
      </w:r>
      <w:r w:rsidR="00687A1B">
        <w:t xml:space="preserve">gle forskere har undersøgt den kemisk struktur af forskellige </w:t>
      </w:r>
      <w:proofErr w:type="spellStart"/>
      <w:r w:rsidR="00687A1B">
        <w:t>copepodamider</w:t>
      </w:r>
      <w:proofErr w:type="spellEnd"/>
      <w:r w:rsidR="00687A1B">
        <w:t xml:space="preserve"> udskilt fra vandlopper</w:t>
      </w:r>
      <w:r w:rsidR="00173E5D">
        <w:t xml:space="preserve">. </w:t>
      </w:r>
      <w:r w:rsidR="00687A1B">
        <w:t xml:space="preserve">Resultaterne er vist på </w:t>
      </w:r>
      <w:r w:rsidR="00635A27">
        <w:t>ne</w:t>
      </w:r>
      <w:r w:rsidR="00687A1B">
        <w:t>denstående figur</w:t>
      </w:r>
      <w:r w:rsidR="00635A27">
        <w:t xml:space="preserve"> 1. </w:t>
      </w:r>
    </w:p>
    <w:p w14:paraId="6FBDF708" w14:textId="56E9115A" w:rsidR="00635A27" w:rsidRDefault="00635A27" w:rsidP="00635A27">
      <w:pPr>
        <w:pStyle w:val="ListParagraph"/>
        <w:numPr>
          <w:ilvl w:val="0"/>
          <w:numId w:val="19"/>
        </w:numPr>
      </w:pPr>
      <w:r>
        <w:t xml:space="preserve">Forklar hvorfor </w:t>
      </w:r>
      <w:proofErr w:type="spellStart"/>
      <w:r>
        <w:t>copepodamider</w:t>
      </w:r>
      <w:proofErr w:type="spellEnd"/>
      <w:r>
        <w:t xml:space="preserve"> kaldes polære lipider.</w:t>
      </w:r>
    </w:p>
    <w:p w14:paraId="7FA150B3" w14:textId="79D5C0E2" w:rsidR="004B094F" w:rsidRDefault="004B094F" w:rsidP="004B094F">
      <w:pPr>
        <w:ind w:left="360"/>
      </w:pPr>
    </w:p>
    <w:p w14:paraId="52312C9A" w14:textId="18558727" w:rsidR="004B094F" w:rsidRDefault="004B094F" w:rsidP="004B094F">
      <w:r w:rsidRPr="00E31513">
        <w:rPr>
          <w:noProof/>
          <w:lang w:eastAsia="da-DK"/>
        </w:rPr>
        <w:lastRenderedPageBreak/>
        <w:drawing>
          <wp:anchor distT="0" distB="0" distL="114300" distR="114300" simplePos="0" relativeHeight="251658247" behindDoc="1" locked="0" layoutInCell="1" allowOverlap="1" wp14:anchorId="4679748B" wp14:editId="242EB01F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5774690" cy="2327275"/>
            <wp:effectExtent l="0" t="0" r="0" b="0"/>
            <wp:wrapTight wrapText="bothSides">
              <wp:wrapPolygon edited="0">
                <wp:start x="0" y="0"/>
                <wp:lineTo x="0" y="21394"/>
                <wp:lineTo x="21519" y="21394"/>
                <wp:lineTo x="21519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/>
                    <a:stretch/>
                  </pic:blipFill>
                  <pic:spPr bwMode="auto">
                    <a:xfrm>
                      <a:off x="0" y="0"/>
                      <a:ext cx="577469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D62D5" w14:textId="3E00861D" w:rsidR="004B094F" w:rsidRDefault="004B094F" w:rsidP="004B094F"/>
    <w:p w14:paraId="5AB20AF9" w14:textId="55C2EF07" w:rsidR="004B094F" w:rsidRDefault="004B094F" w:rsidP="004B094F"/>
    <w:p w14:paraId="3258C8AB" w14:textId="13171BE5" w:rsidR="004B094F" w:rsidRDefault="004B094F" w:rsidP="004B094F"/>
    <w:p w14:paraId="7895D683" w14:textId="77777777" w:rsidR="004B094F" w:rsidRDefault="004B094F" w:rsidP="004B094F"/>
    <w:p w14:paraId="10035FE2" w14:textId="0B7EE7A1" w:rsidR="004B094F" w:rsidRDefault="004B094F" w:rsidP="004B094F"/>
    <w:p w14:paraId="1E88D30C" w14:textId="021538BF" w:rsidR="004B094F" w:rsidRDefault="004B094F" w:rsidP="004B094F"/>
    <w:p w14:paraId="032EB282" w14:textId="3182E4C5" w:rsidR="004B094F" w:rsidRDefault="004B094F" w:rsidP="004B094F"/>
    <w:p w14:paraId="058F253E" w14:textId="5F9478E3" w:rsidR="004B094F" w:rsidRDefault="004B094F" w:rsidP="004B094F"/>
    <w:p w14:paraId="72C47FD2" w14:textId="593E3236" w:rsidR="00855393" w:rsidRPr="00855393" w:rsidRDefault="00635A27" w:rsidP="00855393">
      <w:pPr>
        <w:spacing w:after="0"/>
        <w:rPr>
          <w:sz w:val="18"/>
          <w:szCs w:val="18"/>
        </w:rPr>
      </w:pPr>
      <w:r w:rsidRPr="004B094F">
        <w:rPr>
          <w:sz w:val="18"/>
          <w:szCs w:val="18"/>
        </w:rPr>
        <w:t xml:space="preserve">Figur 1. </w:t>
      </w:r>
      <w:r w:rsidRPr="00635A27">
        <w:rPr>
          <w:sz w:val="18"/>
          <w:szCs w:val="18"/>
        </w:rPr>
        <w:t xml:space="preserve">Den kemiske struktur for otte forskellige </w:t>
      </w:r>
      <w:proofErr w:type="spellStart"/>
      <w:r w:rsidRPr="00635A27">
        <w:rPr>
          <w:sz w:val="18"/>
          <w:szCs w:val="18"/>
        </w:rPr>
        <w:t>copepodamider</w:t>
      </w:r>
      <w:proofErr w:type="spellEnd"/>
      <w:r w:rsidRPr="00635A27">
        <w:rPr>
          <w:sz w:val="18"/>
          <w:szCs w:val="18"/>
        </w:rPr>
        <w:t xml:space="preserve"> udskilt af vandlopper. Den sidste kolonne viser hvilken koncentration af </w:t>
      </w:r>
      <w:proofErr w:type="spellStart"/>
      <w:r w:rsidRPr="00635A27">
        <w:rPr>
          <w:sz w:val="18"/>
          <w:szCs w:val="18"/>
        </w:rPr>
        <w:t>copepodamidet</w:t>
      </w:r>
      <w:proofErr w:type="spellEnd"/>
      <w:r w:rsidRPr="00635A27">
        <w:rPr>
          <w:sz w:val="18"/>
          <w:szCs w:val="18"/>
        </w:rPr>
        <w:t>, der giver en fordobling i furealgers udskillelse af giftstoffer (toksiner)</w:t>
      </w:r>
      <w:r>
        <w:rPr>
          <w:sz w:val="18"/>
          <w:szCs w:val="18"/>
        </w:rPr>
        <w:t xml:space="preserve"> efter to døgns udsættelse for det pågældende </w:t>
      </w:r>
      <w:proofErr w:type="spellStart"/>
      <w:r>
        <w:rPr>
          <w:sz w:val="18"/>
          <w:szCs w:val="18"/>
        </w:rPr>
        <w:t>copepodamid</w:t>
      </w:r>
      <w:proofErr w:type="spellEnd"/>
      <w:r>
        <w:rPr>
          <w:sz w:val="18"/>
          <w:szCs w:val="18"/>
        </w:rPr>
        <w:t>.</w:t>
      </w:r>
    </w:p>
    <w:p w14:paraId="1024B72E" w14:textId="2E275DA5" w:rsidR="00173E5D" w:rsidRPr="00855393" w:rsidRDefault="00173E5D" w:rsidP="00194CC0">
      <w:pPr>
        <w:spacing w:after="0"/>
        <w:rPr>
          <w:rStyle w:val="Hyperlink"/>
          <w:sz w:val="18"/>
          <w:szCs w:val="18"/>
        </w:rPr>
      </w:pPr>
    </w:p>
    <w:p w14:paraId="48BB9335" w14:textId="6564BC88" w:rsidR="00173E5D" w:rsidRDefault="00173E5D" w:rsidP="00173E5D">
      <w:r>
        <w:t>Forskerne har også undersøgt</w:t>
      </w:r>
      <w:r w:rsidR="00855393">
        <w:t>,</w:t>
      </w:r>
      <w:r>
        <w:t xml:space="preserve"> hvilken effekt de forskellige </w:t>
      </w:r>
      <w:proofErr w:type="spellStart"/>
      <w:r>
        <w:t>copepodamider</w:t>
      </w:r>
      <w:proofErr w:type="spellEnd"/>
      <w:r>
        <w:t xml:space="preserve"> har på udskillelse af giftstoffer hos en art af furealger. Resultaterne er vist i sidste kolonne i figur 1 samt i nedenstående figur 2.</w:t>
      </w:r>
    </w:p>
    <w:p w14:paraId="63E0E9E2" w14:textId="586FEF1F" w:rsidR="00173E5D" w:rsidRDefault="00173E5D" w:rsidP="00173E5D">
      <w:pPr>
        <w:pStyle w:val="ListParagraph"/>
        <w:numPr>
          <w:ilvl w:val="0"/>
          <w:numId w:val="19"/>
        </w:numPr>
      </w:pPr>
      <w:r>
        <w:t xml:space="preserve">Analyser disse resultater, og forklar hvilken </w:t>
      </w:r>
      <w:proofErr w:type="spellStart"/>
      <w:r>
        <w:t>copepodamid</w:t>
      </w:r>
      <w:proofErr w:type="spellEnd"/>
      <w:r>
        <w:t>, der har den største effekt på fugealgernes udskillelse af giftstoffer.</w:t>
      </w:r>
    </w:p>
    <w:p w14:paraId="4DA18797" w14:textId="1B717814" w:rsidR="00173E5D" w:rsidRPr="00635A27" w:rsidRDefault="00173E5D" w:rsidP="00194CC0">
      <w:pPr>
        <w:spacing w:after="0"/>
        <w:rPr>
          <w:sz w:val="18"/>
          <w:szCs w:val="18"/>
        </w:rPr>
      </w:pPr>
      <w:r w:rsidRPr="00173E5D">
        <w:rPr>
          <w:noProof/>
          <w:sz w:val="18"/>
          <w:szCs w:val="18"/>
          <w:lang w:eastAsia="da-DK"/>
        </w:rPr>
        <w:drawing>
          <wp:inline distT="0" distB="0" distL="0" distR="0" wp14:anchorId="1BC76CF2" wp14:editId="352D9468">
            <wp:extent cx="4649949" cy="2776450"/>
            <wp:effectExtent l="0" t="0" r="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35" cy="27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166E" w14:textId="2F28AC8F" w:rsidR="00AC05A5" w:rsidRDefault="00173E5D" w:rsidP="00194CC0">
      <w:pPr>
        <w:spacing w:after="0"/>
        <w:rPr>
          <w:sz w:val="18"/>
          <w:szCs w:val="18"/>
        </w:rPr>
      </w:pPr>
      <w:r>
        <w:rPr>
          <w:sz w:val="18"/>
          <w:szCs w:val="18"/>
        </w:rPr>
        <w:t>Figur 2</w:t>
      </w:r>
      <w:r w:rsidRPr="00173E5D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Grafisk afbildning af effekten af de </w:t>
      </w:r>
      <w:r w:rsidRPr="00635A27">
        <w:rPr>
          <w:sz w:val="18"/>
          <w:szCs w:val="18"/>
        </w:rPr>
        <w:t xml:space="preserve">otte forskellige </w:t>
      </w:r>
      <w:proofErr w:type="spellStart"/>
      <w:r w:rsidRPr="00635A27">
        <w:rPr>
          <w:sz w:val="18"/>
          <w:szCs w:val="18"/>
        </w:rPr>
        <w:t>copepodamider</w:t>
      </w:r>
      <w:proofErr w:type="spellEnd"/>
      <w:r>
        <w:rPr>
          <w:sz w:val="18"/>
          <w:szCs w:val="18"/>
        </w:rPr>
        <w:t xml:space="preserve"> på forøgelsen af produktion af giftstof hos furealger.</w:t>
      </w:r>
      <w:r w:rsidRPr="00635A27">
        <w:rPr>
          <w:sz w:val="18"/>
          <w:szCs w:val="18"/>
        </w:rPr>
        <w:t xml:space="preserve"> </w:t>
      </w:r>
    </w:p>
    <w:p w14:paraId="4670A4FE" w14:textId="77777777" w:rsidR="00173E5D" w:rsidRDefault="00173E5D" w:rsidP="00194CC0">
      <w:pPr>
        <w:spacing w:after="0"/>
        <w:rPr>
          <w:sz w:val="18"/>
          <w:szCs w:val="18"/>
        </w:rPr>
      </w:pPr>
    </w:p>
    <w:p w14:paraId="68162CFF" w14:textId="6212E233" w:rsidR="00855393" w:rsidRPr="00AA402D" w:rsidRDefault="00173E5D" w:rsidP="00855393">
      <w:pPr>
        <w:spacing w:after="0"/>
        <w:rPr>
          <w:sz w:val="18"/>
          <w:szCs w:val="18"/>
          <w:lang w:val="en-US"/>
        </w:rPr>
      </w:pPr>
      <w:proofErr w:type="spellStart"/>
      <w:r w:rsidRPr="00AA402D">
        <w:rPr>
          <w:sz w:val="18"/>
          <w:szCs w:val="18"/>
          <w:lang w:val="en-US"/>
        </w:rPr>
        <w:t>Kilde</w:t>
      </w:r>
      <w:proofErr w:type="spellEnd"/>
      <w:r w:rsidRPr="00AA402D">
        <w:rPr>
          <w:sz w:val="18"/>
          <w:szCs w:val="18"/>
          <w:lang w:val="en-US"/>
        </w:rPr>
        <w:t>:</w:t>
      </w:r>
      <w:r w:rsidR="00855393" w:rsidRPr="00AA402D">
        <w:rPr>
          <w:sz w:val="18"/>
          <w:szCs w:val="18"/>
          <w:lang w:val="en-US"/>
        </w:rPr>
        <w:t xml:space="preserve"> </w:t>
      </w:r>
      <w:proofErr w:type="spellStart"/>
      <w:r w:rsidR="00855393" w:rsidRPr="00AA402D">
        <w:rPr>
          <w:sz w:val="18"/>
          <w:szCs w:val="18"/>
          <w:lang w:val="en-US"/>
        </w:rPr>
        <w:t>Selander</w:t>
      </w:r>
      <w:proofErr w:type="spellEnd"/>
      <w:r w:rsidR="00855393" w:rsidRPr="00AA402D">
        <w:rPr>
          <w:sz w:val="18"/>
          <w:szCs w:val="18"/>
          <w:lang w:val="en-US"/>
        </w:rPr>
        <w:t>, E. et al: Predator lipids induce paralytic shellfish toxins in bloom-forming algae.</w:t>
      </w:r>
    </w:p>
    <w:p w14:paraId="2330D77B" w14:textId="64487DEA" w:rsidR="00173E5D" w:rsidRDefault="00855393" w:rsidP="00855393">
      <w:pPr>
        <w:spacing w:after="0"/>
        <w:rPr>
          <w:sz w:val="18"/>
          <w:szCs w:val="18"/>
        </w:rPr>
      </w:pPr>
      <w:r w:rsidRPr="00855393">
        <w:rPr>
          <w:sz w:val="18"/>
          <w:szCs w:val="18"/>
          <w:lang w:val="en-US"/>
        </w:rPr>
        <w:t xml:space="preserve">Proceedings of the National Academy of Sciences. </w:t>
      </w:r>
      <w:proofErr w:type="spellStart"/>
      <w:r w:rsidRPr="00855393">
        <w:rPr>
          <w:sz w:val="18"/>
          <w:szCs w:val="18"/>
        </w:rPr>
        <w:t>Apr</w:t>
      </w:r>
      <w:proofErr w:type="spellEnd"/>
      <w:r w:rsidRPr="00855393">
        <w:rPr>
          <w:sz w:val="18"/>
          <w:szCs w:val="18"/>
        </w:rPr>
        <w:t xml:space="preserve"> 2015, 20142015</w:t>
      </w:r>
      <w:r>
        <w:rPr>
          <w:sz w:val="18"/>
          <w:szCs w:val="18"/>
        </w:rPr>
        <w:t xml:space="preserve">4; DOI: 10.1073/pnas.1420154112. </w:t>
      </w:r>
      <w:hyperlink r:id="rId17" w:history="1">
        <w:r w:rsidR="00173E5D" w:rsidRPr="00635A27">
          <w:rPr>
            <w:rStyle w:val="Hyperlink"/>
            <w:sz w:val="18"/>
            <w:szCs w:val="18"/>
          </w:rPr>
          <w:t>https://www.pnas.org/content/pnas/112/20/6395.full.pdf</w:t>
        </w:r>
      </w:hyperlink>
    </w:p>
    <w:p w14:paraId="5ED53DFC" w14:textId="77777777" w:rsidR="00173E5D" w:rsidRPr="00635A27" w:rsidRDefault="00173E5D" w:rsidP="00194CC0">
      <w:pPr>
        <w:spacing w:after="0"/>
      </w:pPr>
    </w:p>
    <w:p w14:paraId="421C8C87" w14:textId="52D6A7DD" w:rsidR="00B867E6" w:rsidRPr="009A527F" w:rsidRDefault="00B867E6" w:rsidP="009A527F">
      <w:pPr>
        <w:pStyle w:val="Heading2"/>
        <w:rPr>
          <w:b/>
          <w:color w:val="auto"/>
        </w:rPr>
      </w:pPr>
      <w:r w:rsidRPr="009A527F">
        <w:rPr>
          <w:b/>
          <w:color w:val="auto"/>
        </w:rPr>
        <w:t>Eksamensopgaver med relevans</w:t>
      </w:r>
    </w:p>
    <w:p w14:paraId="1B0FEB27" w14:textId="27E81BDC" w:rsidR="00A61085" w:rsidRDefault="00B867E6" w:rsidP="004E205B">
      <w:r>
        <w:t>Biologi A, 3. juni 2014, opgave 1, arktiske fødekæder.</w:t>
      </w:r>
    </w:p>
    <w:p w14:paraId="0E818A10" w14:textId="77777777" w:rsidR="00194CC0" w:rsidRDefault="00194CC0" w:rsidP="00194CC0">
      <w:pPr>
        <w:spacing w:after="0"/>
      </w:pPr>
    </w:p>
    <w:p w14:paraId="4AD0FB65" w14:textId="6BBDB98A" w:rsidR="00FE494D" w:rsidRDefault="00FE494D" w:rsidP="00FE494D">
      <w:pPr>
        <w:pStyle w:val="Heading2"/>
        <w:rPr>
          <w:b/>
          <w:color w:val="auto"/>
        </w:rPr>
      </w:pPr>
      <w:r>
        <w:rPr>
          <w:b/>
          <w:color w:val="auto"/>
        </w:rPr>
        <w:t>Relaterede artikler fra Aktuel Naturvidenskab med tilhørende undervisningsmaterialer</w:t>
      </w:r>
    </w:p>
    <w:p w14:paraId="15DF7FC0" w14:textId="0276A91A" w:rsidR="004B69FA" w:rsidRPr="004B69FA" w:rsidRDefault="004B02E5" w:rsidP="009A527F">
      <w:hyperlink r:id="rId18" w:history="1">
        <w:r w:rsidR="00E31513" w:rsidRPr="003C3FF8">
          <w:rPr>
            <w:rStyle w:val="Hyperlink"/>
          </w:rPr>
          <w:t>Kulstof i havet – en tynd kop te?</w:t>
        </w:r>
      </w:hyperlink>
      <w:r w:rsidR="00E31513">
        <w:t xml:space="preserve"> 5/2015.</w:t>
      </w:r>
    </w:p>
    <w:sectPr w:rsidR="004B69FA" w:rsidRPr="004B69F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91079"/>
    <w:multiLevelType w:val="hybridMultilevel"/>
    <w:tmpl w:val="A9F839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C2DB1"/>
    <w:multiLevelType w:val="hybridMultilevel"/>
    <w:tmpl w:val="E806E49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A762CD"/>
    <w:multiLevelType w:val="hybridMultilevel"/>
    <w:tmpl w:val="4D7AA1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1A39"/>
    <w:multiLevelType w:val="hybridMultilevel"/>
    <w:tmpl w:val="6B6ECB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96F91"/>
    <w:multiLevelType w:val="hybridMultilevel"/>
    <w:tmpl w:val="AE28D6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B79B9"/>
    <w:multiLevelType w:val="hybridMultilevel"/>
    <w:tmpl w:val="124082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43BDD"/>
    <w:multiLevelType w:val="hybridMultilevel"/>
    <w:tmpl w:val="06D445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63C32"/>
    <w:multiLevelType w:val="hybridMultilevel"/>
    <w:tmpl w:val="09C2D14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96AF9"/>
    <w:multiLevelType w:val="multilevel"/>
    <w:tmpl w:val="3C72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A85F85"/>
    <w:multiLevelType w:val="hybridMultilevel"/>
    <w:tmpl w:val="9F84FEEA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2A1A65"/>
    <w:multiLevelType w:val="multilevel"/>
    <w:tmpl w:val="AF06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925F1A"/>
    <w:multiLevelType w:val="hybridMultilevel"/>
    <w:tmpl w:val="7D28D7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62E9A"/>
    <w:multiLevelType w:val="hybridMultilevel"/>
    <w:tmpl w:val="550C485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F42D5"/>
    <w:multiLevelType w:val="hybridMultilevel"/>
    <w:tmpl w:val="B88A11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494BA6"/>
    <w:multiLevelType w:val="hybridMultilevel"/>
    <w:tmpl w:val="A612A9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A1C02"/>
    <w:multiLevelType w:val="hybridMultilevel"/>
    <w:tmpl w:val="4C10526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53C51"/>
    <w:multiLevelType w:val="hybridMultilevel"/>
    <w:tmpl w:val="439E80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1C3421"/>
    <w:multiLevelType w:val="hybridMultilevel"/>
    <w:tmpl w:val="1EC24DE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E029B5"/>
    <w:multiLevelType w:val="hybridMultilevel"/>
    <w:tmpl w:val="648CA8E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A1AA5"/>
    <w:multiLevelType w:val="hybridMultilevel"/>
    <w:tmpl w:val="BE5072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8"/>
  </w:num>
  <w:num w:numId="5">
    <w:abstractNumId w:val="10"/>
  </w:num>
  <w:num w:numId="6">
    <w:abstractNumId w:val="9"/>
  </w:num>
  <w:num w:numId="7">
    <w:abstractNumId w:val="1"/>
  </w:num>
  <w:num w:numId="8">
    <w:abstractNumId w:val="0"/>
  </w:num>
  <w:num w:numId="9">
    <w:abstractNumId w:val="13"/>
  </w:num>
  <w:num w:numId="10">
    <w:abstractNumId w:val="15"/>
  </w:num>
  <w:num w:numId="11">
    <w:abstractNumId w:val="18"/>
  </w:num>
  <w:num w:numId="12">
    <w:abstractNumId w:val="17"/>
  </w:num>
  <w:num w:numId="13">
    <w:abstractNumId w:val="7"/>
  </w:num>
  <w:num w:numId="14">
    <w:abstractNumId w:val="4"/>
  </w:num>
  <w:num w:numId="15">
    <w:abstractNumId w:val="16"/>
  </w:num>
  <w:num w:numId="16">
    <w:abstractNumId w:val="19"/>
  </w:num>
  <w:num w:numId="17">
    <w:abstractNumId w:val="5"/>
  </w:num>
  <w:num w:numId="18">
    <w:abstractNumId w:val="14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9F"/>
    <w:rsid w:val="00004759"/>
    <w:rsid w:val="00071427"/>
    <w:rsid w:val="0009230A"/>
    <w:rsid w:val="000957E7"/>
    <w:rsid w:val="000B1F3B"/>
    <w:rsid w:val="000C76E0"/>
    <w:rsid w:val="000D25FF"/>
    <w:rsid w:val="000E6F17"/>
    <w:rsid w:val="00103A65"/>
    <w:rsid w:val="001041F2"/>
    <w:rsid w:val="00107A75"/>
    <w:rsid w:val="001226F1"/>
    <w:rsid w:val="00135238"/>
    <w:rsid w:val="0013661B"/>
    <w:rsid w:val="00145E03"/>
    <w:rsid w:val="00173E5D"/>
    <w:rsid w:val="001910EA"/>
    <w:rsid w:val="00194CC0"/>
    <w:rsid w:val="001A0714"/>
    <w:rsid w:val="001A1A9F"/>
    <w:rsid w:val="001A309B"/>
    <w:rsid w:val="001B1B1F"/>
    <w:rsid w:val="001B6089"/>
    <w:rsid w:val="001D726A"/>
    <w:rsid w:val="001E445F"/>
    <w:rsid w:val="001E5C19"/>
    <w:rsid w:val="001F478C"/>
    <w:rsid w:val="00200FA5"/>
    <w:rsid w:val="00214423"/>
    <w:rsid w:val="00217019"/>
    <w:rsid w:val="00250F11"/>
    <w:rsid w:val="00271460"/>
    <w:rsid w:val="0027416C"/>
    <w:rsid w:val="0027628D"/>
    <w:rsid w:val="00294CDC"/>
    <w:rsid w:val="002A2296"/>
    <w:rsid w:val="002B3AB1"/>
    <w:rsid w:val="002B5382"/>
    <w:rsid w:val="002E1517"/>
    <w:rsid w:val="002E48E1"/>
    <w:rsid w:val="002E6805"/>
    <w:rsid w:val="00323F98"/>
    <w:rsid w:val="003343A3"/>
    <w:rsid w:val="00346A16"/>
    <w:rsid w:val="003504D4"/>
    <w:rsid w:val="003A4534"/>
    <w:rsid w:val="003C341F"/>
    <w:rsid w:val="003C3FF8"/>
    <w:rsid w:val="003D0BD9"/>
    <w:rsid w:val="003D522A"/>
    <w:rsid w:val="003D5E50"/>
    <w:rsid w:val="003F4ECF"/>
    <w:rsid w:val="00487D7F"/>
    <w:rsid w:val="004B02E5"/>
    <w:rsid w:val="004B094F"/>
    <w:rsid w:val="004B55D7"/>
    <w:rsid w:val="004B56A2"/>
    <w:rsid w:val="004B69FA"/>
    <w:rsid w:val="004C06D5"/>
    <w:rsid w:val="004C365C"/>
    <w:rsid w:val="004D34F1"/>
    <w:rsid w:val="004E205B"/>
    <w:rsid w:val="004E793B"/>
    <w:rsid w:val="0053681F"/>
    <w:rsid w:val="005452BB"/>
    <w:rsid w:val="00550828"/>
    <w:rsid w:val="00591F46"/>
    <w:rsid w:val="005A4B69"/>
    <w:rsid w:val="005C00D7"/>
    <w:rsid w:val="005C3544"/>
    <w:rsid w:val="005E0523"/>
    <w:rsid w:val="005E7AC3"/>
    <w:rsid w:val="005F1A88"/>
    <w:rsid w:val="006314B5"/>
    <w:rsid w:val="00635A27"/>
    <w:rsid w:val="00637604"/>
    <w:rsid w:val="006429C0"/>
    <w:rsid w:val="0067098D"/>
    <w:rsid w:val="00687A1B"/>
    <w:rsid w:val="006E2424"/>
    <w:rsid w:val="006F37BA"/>
    <w:rsid w:val="00720615"/>
    <w:rsid w:val="00774263"/>
    <w:rsid w:val="007746FA"/>
    <w:rsid w:val="007A0DF0"/>
    <w:rsid w:val="007A4D0A"/>
    <w:rsid w:val="007B1D01"/>
    <w:rsid w:val="008064B5"/>
    <w:rsid w:val="008102CA"/>
    <w:rsid w:val="008272B6"/>
    <w:rsid w:val="008550C0"/>
    <w:rsid w:val="00855393"/>
    <w:rsid w:val="0085777D"/>
    <w:rsid w:val="00874577"/>
    <w:rsid w:val="008800C7"/>
    <w:rsid w:val="008B6282"/>
    <w:rsid w:val="008D2D47"/>
    <w:rsid w:val="008D576B"/>
    <w:rsid w:val="008F5CDE"/>
    <w:rsid w:val="00906220"/>
    <w:rsid w:val="00910DF3"/>
    <w:rsid w:val="00927BC3"/>
    <w:rsid w:val="00953F41"/>
    <w:rsid w:val="00961AE2"/>
    <w:rsid w:val="00963914"/>
    <w:rsid w:val="00972FC4"/>
    <w:rsid w:val="00975C7B"/>
    <w:rsid w:val="00977F91"/>
    <w:rsid w:val="00995A34"/>
    <w:rsid w:val="00997E36"/>
    <w:rsid w:val="009A527F"/>
    <w:rsid w:val="009A78B1"/>
    <w:rsid w:val="009C6C94"/>
    <w:rsid w:val="009E1ED8"/>
    <w:rsid w:val="009F5EB0"/>
    <w:rsid w:val="00A61085"/>
    <w:rsid w:val="00A67661"/>
    <w:rsid w:val="00A952F6"/>
    <w:rsid w:val="00AA402D"/>
    <w:rsid w:val="00AB3A11"/>
    <w:rsid w:val="00AC05A5"/>
    <w:rsid w:val="00AC0773"/>
    <w:rsid w:val="00AE6102"/>
    <w:rsid w:val="00B264FD"/>
    <w:rsid w:val="00B56B61"/>
    <w:rsid w:val="00B67295"/>
    <w:rsid w:val="00B84FF0"/>
    <w:rsid w:val="00B867E6"/>
    <w:rsid w:val="00B9709A"/>
    <w:rsid w:val="00BD1291"/>
    <w:rsid w:val="00C073E3"/>
    <w:rsid w:val="00C30797"/>
    <w:rsid w:val="00C419ED"/>
    <w:rsid w:val="00C50755"/>
    <w:rsid w:val="00C74AB0"/>
    <w:rsid w:val="00CA101B"/>
    <w:rsid w:val="00CA618C"/>
    <w:rsid w:val="00CB72C5"/>
    <w:rsid w:val="00CF3970"/>
    <w:rsid w:val="00CF681F"/>
    <w:rsid w:val="00D01116"/>
    <w:rsid w:val="00D06C41"/>
    <w:rsid w:val="00D102E6"/>
    <w:rsid w:val="00D21628"/>
    <w:rsid w:val="00D47F8C"/>
    <w:rsid w:val="00D521B4"/>
    <w:rsid w:val="00D94ABE"/>
    <w:rsid w:val="00D9532A"/>
    <w:rsid w:val="00D960CE"/>
    <w:rsid w:val="00DB5A3D"/>
    <w:rsid w:val="00DC2455"/>
    <w:rsid w:val="00DC5A30"/>
    <w:rsid w:val="00E105AA"/>
    <w:rsid w:val="00E25EC1"/>
    <w:rsid w:val="00E31513"/>
    <w:rsid w:val="00E62485"/>
    <w:rsid w:val="00E64E18"/>
    <w:rsid w:val="00E66ED3"/>
    <w:rsid w:val="00E82E8A"/>
    <w:rsid w:val="00E83B52"/>
    <w:rsid w:val="00E86CE9"/>
    <w:rsid w:val="00E87F5C"/>
    <w:rsid w:val="00ED0544"/>
    <w:rsid w:val="00ED7DE4"/>
    <w:rsid w:val="00EF5A21"/>
    <w:rsid w:val="00F14935"/>
    <w:rsid w:val="00F24ACB"/>
    <w:rsid w:val="00F4785D"/>
    <w:rsid w:val="00F50AEB"/>
    <w:rsid w:val="00F5467A"/>
    <w:rsid w:val="00F854A8"/>
    <w:rsid w:val="00F87C4E"/>
    <w:rsid w:val="00FB256F"/>
    <w:rsid w:val="00FC7921"/>
    <w:rsid w:val="00FD1038"/>
    <w:rsid w:val="00FE10E1"/>
    <w:rsid w:val="00FE494D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87AF7"/>
  <w15:chartTrackingRefBased/>
  <w15:docId w15:val="{219166B3-6180-41C7-BD76-3E66544B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A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A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26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A1A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A1A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1A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A1A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1ED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E1ED8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1226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71460"/>
    <w:rPr>
      <w:color w:val="954F72" w:themeColor="followedHyperlink"/>
      <w:u w:val="single"/>
    </w:rPr>
  </w:style>
  <w:style w:type="paragraph" w:customStyle="1" w:styleId="text14">
    <w:name w:val="text14"/>
    <w:basedOn w:val="Normal"/>
    <w:rsid w:val="003A4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visually-hidden">
    <w:name w:val="visually-hidden"/>
    <w:basedOn w:val="DefaultParagraphFont"/>
    <w:rsid w:val="003A4534"/>
  </w:style>
  <w:style w:type="paragraph" w:customStyle="1" w:styleId="Minoverskrift1">
    <w:name w:val="Min overskrift 1"/>
    <w:basedOn w:val="Normal"/>
    <w:next w:val="Normal"/>
    <w:rsid w:val="00AB3A11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4D3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4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4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4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4F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56B61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8800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0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107A75"/>
    <w:pPr>
      <w:spacing w:after="0" w:line="240" w:lineRule="auto"/>
    </w:pPr>
    <w:rPr>
      <w:rFonts w:eastAsiaTheme="minorEastAsia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3">
    <w:name w:val="Light List Accent 3"/>
    <w:basedOn w:val="TableNormal"/>
    <w:uiPriority w:val="61"/>
    <w:rsid w:val="00107A75"/>
    <w:pPr>
      <w:spacing w:after="0" w:line="240" w:lineRule="auto"/>
    </w:pPr>
    <w:rPr>
      <w:rFonts w:eastAsiaTheme="minorEastAsia"/>
      <w:lang w:eastAsia="da-DK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hyperlink" Target="https://aktuelnaturvidenskab.dk/fileadmin/Aktuel_Naturvidenskab/nr-5/AN5-2015havkulstof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hyperlink" Target="https://www.pnas.org/content/pnas/112/20/6395.full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aktuelnaturvidenskab.dk/fileadmin/Aktuel_Naturvidenskab/nr-3/AN3-2018dff-giftig-alge.pdf" TargetMode="External"/><Relationship Id="rId11" Type="http://schemas.openxmlformats.org/officeDocument/2006/relationships/hyperlink" Target="https://pubchem.ncbi.nlm.nih.gov/compound/domoic_aci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35D29-4305-4FCD-BE37-F9CFCE1CB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782</Words>
  <Characters>4776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Als Egebo</dc:creator>
  <cp:keywords/>
  <dc:description/>
  <cp:lastModifiedBy>Jørgen Dahlgaard</cp:lastModifiedBy>
  <cp:revision>3</cp:revision>
  <dcterms:created xsi:type="dcterms:W3CDTF">2019-02-27T14:47:00Z</dcterms:created>
  <dcterms:modified xsi:type="dcterms:W3CDTF">2019-02-27T14:48:00Z</dcterms:modified>
</cp:coreProperties>
</file>